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CD" w:rsidRDefault="00DE74CD" w:rsidP="00DE74CD">
      <w:pPr>
        <w:tabs>
          <w:tab w:val="left" w:pos="2700"/>
          <w:tab w:val="center" w:pos="4645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C550BB">
        <w:rPr>
          <w:rFonts w:ascii="Arial Narrow" w:hAnsi="Arial Narrow"/>
          <w:b/>
          <w:sz w:val="24"/>
          <w:szCs w:val="24"/>
          <w:lang w:val="es-ES"/>
        </w:rPr>
        <w:t>RESUMEN EJECUTIVO</w:t>
      </w:r>
    </w:p>
    <w:p w:rsidR="00DE74CD" w:rsidRDefault="00DE74CD" w:rsidP="00DE74C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es-ES"/>
        </w:rPr>
      </w:pPr>
    </w:p>
    <w:p w:rsidR="00DE74CD" w:rsidRDefault="00DE74CD" w:rsidP="00DE74CD">
      <w:pPr>
        <w:tabs>
          <w:tab w:val="left" w:pos="3225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hAnsi="Arial Narrow"/>
          <w:lang w:val="es-ES"/>
        </w:rPr>
        <w:t xml:space="preserve">Informe </w:t>
      </w:r>
      <w:bookmarkStart w:id="0" w:name="_GoBack"/>
      <w:r w:rsidRPr="00462E86">
        <w:rPr>
          <w:rFonts w:ascii="Arial Narrow" w:hAnsi="Arial Narrow"/>
          <w:b/>
          <w:bCs/>
          <w:lang w:val="es-ES"/>
        </w:rPr>
        <w:t>INF. D.A.I. N°</w:t>
      </w:r>
      <w:r w:rsidRPr="00462E86">
        <w:rPr>
          <w:rFonts w:ascii="Arial Narrow" w:hAnsi="Arial Narrow"/>
          <w:lang w:val="es-ES"/>
        </w:rPr>
        <w:t xml:space="preserve"> </w:t>
      </w:r>
      <w:r>
        <w:rPr>
          <w:rFonts w:ascii="Arial Narrow" w:hAnsi="Arial Narrow"/>
          <w:b/>
          <w:bCs/>
          <w:lang w:val="es-ES"/>
        </w:rPr>
        <w:t>24</w:t>
      </w:r>
      <w:r w:rsidRPr="00462E86">
        <w:rPr>
          <w:rFonts w:ascii="Arial Narrow" w:hAnsi="Arial Narrow"/>
          <w:b/>
          <w:bCs/>
          <w:lang w:val="es-ES"/>
        </w:rPr>
        <w:t>/2021</w:t>
      </w:r>
      <w:r w:rsidRPr="00462E86">
        <w:rPr>
          <w:rFonts w:ascii="Arial Narrow" w:hAnsi="Arial Narrow"/>
          <w:lang w:val="es-ES"/>
        </w:rPr>
        <w:t xml:space="preserve"> </w:t>
      </w:r>
      <w:bookmarkEnd w:id="0"/>
      <w:r w:rsidRPr="00462E86">
        <w:rPr>
          <w:rFonts w:ascii="Arial Narrow" w:hAnsi="Arial Narrow"/>
          <w:lang w:val="es-ES"/>
        </w:rPr>
        <w:t xml:space="preserve">correspondiente al </w:t>
      </w:r>
      <w:r w:rsidRPr="00462E86">
        <w:rPr>
          <w:rFonts w:ascii="Arial Narrow" w:hAnsi="Arial Narrow"/>
          <w:b/>
          <w:lang w:val="es-ES"/>
        </w:rPr>
        <w:t xml:space="preserve">RELEVAMIENTO DE INFORMACIÓN ESPECÍFICA DE LA </w:t>
      </w:r>
      <w:r w:rsidRPr="00462E86">
        <w:rPr>
          <w:rFonts w:ascii="Arial Narrow" w:eastAsia="Calibri" w:hAnsi="Arial Narrow" w:cs="Courier New"/>
          <w:b/>
        </w:rPr>
        <w:t>“AUDITORIA ESPECIAL A LA CONSTRUCCIÓN KINDER ANICETO ARCE (CONVENIO UPRE)”</w:t>
      </w:r>
      <w:r>
        <w:rPr>
          <w:rFonts w:ascii="Arial Narrow" w:eastAsia="Calibri" w:hAnsi="Arial Narrow" w:cs="Courier New"/>
          <w:b/>
        </w:rPr>
        <w:t xml:space="preserve">, </w:t>
      </w:r>
      <w:r w:rsidRPr="00C550BB">
        <w:rPr>
          <w:rFonts w:ascii="Arial Narrow" w:eastAsia="Calibri" w:hAnsi="Arial Narrow" w:cs="Courier New"/>
          <w:bCs/>
        </w:rPr>
        <w:t xml:space="preserve">ejecutado en </w:t>
      </w:r>
      <w:r w:rsidRPr="00C550BB">
        <w:rPr>
          <w:rFonts w:ascii="Arial Narrow" w:eastAsia="Times New Roman" w:hAnsi="Arial Narrow" w:cs="Times New Roman"/>
          <w:bCs/>
          <w:color w:val="000000"/>
        </w:rPr>
        <w:t>cumplimiento</w:t>
      </w:r>
      <w:r w:rsidRPr="00182C5F">
        <w:rPr>
          <w:rFonts w:ascii="Arial Narrow" w:eastAsia="Times New Roman" w:hAnsi="Arial Narrow" w:cs="Times New Roman"/>
          <w:color w:val="000000"/>
        </w:rPr>
        <w:t xml:space="preserve"> </w:t>
      </w:r>
      <w:r w:rsidRPr="00A21AB0">
        <w:rPr>
          <w:rFonts w:ascii="Arial Narrow" w:hAnsi="Arial Narrow"/>
        </w:rPr>
        <w:t>al Programa Operativo Anual POA 202</w:t>
      </w:r>
      <w:r>
        <w:rPr>
          <w:rFonts w:ascii="Arial Narrow" w:hAnsi="Arial Narrow"/>
        </w:rPr>
        <w:t>1</w:t>
      </w:r>
      <w:r w:rsidRPr="00A21AB0">
        <w:rPr>
          <w:rFonts w:ascii="Arial Narrow" w:hAnsi="Arial Narrow"/>
        </w:rPr>
        <w:t xml:space="preserve"> de la Dirección de Auditoria Interna y</w:t>
      </w:r>
      <w:r>
        <w:rPr>
          <w:rFonts w:ascii="Arial Narrow" w:hAnsi="Arial Narrow"/>
        </w:rPr>
        <w:t xml:space="preserve"> Comunicación Interna </w:t>
      </w:r>
      <w:r w:rsidRPr="000349E2">
        <w:rPr>
          <w:rFonts w:ascii="Arial Narrow" w:hAnsi="Arial Narrow"/>
        </w:rPr>
        <w:t>Cite Nº 35/2021 de fecha 05 de marzo de 2021,</w:t>
      </w:r>
      <w:r w:rsidRPr="000349E2">
        <w:rPr>
          <w:rFonts w:ascii="Arial Narrow" w:eastAsia="Times New Roman" w:hAnsi="Arial Narrow" w:cs="Times New Roman"/>
          <w:color w:val="000000"/>
        </w:rPr>
        <w:t xml:space="preserve"> </w:t>
      </w:r>
      <w:r w:rsidRPr="000349E2">
        <w:rPr>
          <w:rFonts w:ascii="Arial Narrow" w:eastAsia="Calibri" w:hAnsi="Arial Narrow" w:cs="Courier New"/>
          <w:szCs w:val="20"/>
        </w:rPr>
        <w:t xml:space="preserve">emitida </w:t>
      </w:r>
      <w:r w:rsidRPr="000349E2">
        <w:rPr>
          <w:rFonts w:ascii="Arial Narrow" w:eastAsia="Times New Roman" w:hAnsi="Arial Narrow" w:cs="Times New Roman"/>
          <w:color w:val="000000"/>
        </w:rPr>
        <w:t>de la Dirección</w:t>
      </w:r>
      <w:r w:rsidRPr="00182C5F">
        <w:rPr>
          <w:rFonts w:ascii="Arial Narrow" w:eastAsia="Times New Roman" w:hAnsi="Arial Narrow" w:cs="Times New Roman"/>
          <w:color w:val="000000"/>
        </w:rPr>
        <w:t xml:space="preserve"> de Auditoria Interna del Gobierno Autónomo Municipal de Sucre</w:t>
      </w:r>
      <w:r>
        <w:rPr>
          <w:rFonts w:ascii="Arial Narrow" w:eastAsia="Times New Roman" w:hAnsi="Arial Narrow" w:cs="Times New Roman"/>
          <w:color w:val="000000"/>
        </w:rPr>
        <w:t>.</w:t>
      </w:r>
    </w:p>
    <w:p w:rsidR="00DE74CD" w:rsidRDefault="00DE74CD" w:rsidP="00DE74C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</w:p>
    <w:p w:rsidR="00DE74CD" w:rsidRPr="00C550BB" w:rsidRDefault="00DE74CD" w:rsidP="00DE74CD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</w:rPr>
      </w:pPr>
      <w:r w:rsidRPr="00C550BB">
        <w:rPr>
          <w:rFonts w:ascii="Arial Narrow" w:eastAsia="Times New Roman" w:hAnsi="Arial Narrow" w:cs="Times New Roman"/>
          <w:b/>
          <w:bCs/>
          <w:color w:val="000000"/>
        </w:rPr>
        <w:t>Objetivo</w:t>
      </w:r>
    </w:p>
    <w:p w:rsidR="00DE74CD" w:rsidRDefault="00DE74CD" w:rsidP="00DE74C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</w:p>
    <w:p w:rsidR="00DE74CD" w:rsidRDefault="00DE74CD" w:rsidP="00DE74CD">
      <w:pPr>
        <w:spacing w:after="0" w:line="240" w:lineRule="auto"/>
        <w:jc w:val="both"/>
        <w:rPr>
          <w:rFonts w:ascii="Arial Narrow" w:hAnsi="Arial Narrow"/>
        </w:rPr>
      </w:pPr>
      <w:r w:rsidRPr="00A21AB0">
        <w:rPr>
          <w:rFonts w:ascii="Arial Narrow" w:hAnsi="Arial Narrow"/>
        </w:rPr>
        <w:t>El objetivo del Relevamiento de Información Específica, consist</w:t>
      </w:r>
      <w:r>
        <w:rPr>
          <w:rFonts w:ascii="Arial Narrow" w:hAnsi="Arial Narrow"/>
        </w:rPr>
        <w:t>ió</w:t>
      </w:r>
      <w:r w:rsidRPr="00A21AB0">
        <w:rPr>
          <w:rFonts w:ascii="Arial Narrow" w:hAnsi="Arial Narrow"/>
        </w:rPr>
        <w:t xml:space="preserve"> en la recopilación y evaluación de la información obtenida, de fuentes internas y externas, para tener una apreciación preliminar del “</w:t>
      </w:r>
      <w:r w:rsidRPr="004A74DB">
        <w:rPr>
          <w:rFonts w:ascii="Arial Narrow" w:hAnsi="Arial Narrow"/>
          <w:iCs/>
        </w:rPr>
        <w:t xml:space="preserve">Proyecto </w:t>
      </w:r>
      <w:r w:rsidRPr="004A74DB">
        <w:rPr>
          <w:rFonts w:ascii="Arial Narrow" w:eastAsia="Calibri" w:hAnsi="Arial Narrow" w:cs="Courier New"/>
          <w:iCs/>
        </w:rPr>
        <w:t>Construcción Kínder Aniceto Arce (Convenio UPRE)</w:t>
      </w:r>
      <w:r w:rsidRPr="004A74DB">
        <w:rPr>
          <w:rFonts w:ascii="Arial Narrow" w:hAnsi="Arial Narrow"/>
          <w:iCs/>
        </w:rPr>
        <w:t>”</w:t>
      </w:r>
      <w:r w:rsidRPr="00CD11C7">
        <w:rPr>
          <w:rFonts w:ascii="Arial Narrow" w:hAnsi="Arial Narrow"/>
          <w:i/>
        </w:rPr>
        <w:t xml:space="preserve">, </w:t>
      </w:r>
      <w:r w:rsidRPr="00A21AB0">
        <w:rPr>
          <w:rFonts w:ascii="Arial Narrow" w:hAnsi="Arial Narrow"/>
        </w:rPr>
        <w:t xml:space="preserve">a fin de identificar hallazgos relevantes que determinen su </w:t>
      </w:r>
      <w:r>
        <w:rPr>
          <w:rFonts w:ascii="Arial Narrow" w:hAnsi="Arial Narrow"/>
        </w:rPr>
        <w:t>A</w:t>
      </w:r>
      <w:r w:rsidRPr="00A21AB0">
        <w:rPr>
          <w:rFonts w:ascii="Arial Narrow" w:hAnsi="Arial Narrow"/>
        </w:rPr>
        <w:t>uditabilidad.</w:t>
      </w:r>
    </w:p>
    <w:p w:rsidR="00DE74CD" w:rsidRDefault="00DE74CD" w:rsidP="00DE74C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</w:p>
    <w:p w:rsidR="00DE74CD" w:rsidRPr="00C550BB" w:rsidRDefault="00DE74CD" w:rsidP="00DE74CD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</w:rPr>
      </w:pPr>
      <w:r>
        <w:rPr>
          <w:rFonts w:ascii="Arial Narrow" w:eastAsia="Times New Roman" w:hAnsi="Arial Narrow" w:cs="Times New Roman"/>
          <w:b/>
          <w:bCs/>
          <w:color w:val="000000"/>
        </w:rPr>
        <w:t>O</w:t>
      </w:r>
      <w:r w:rsidRPr="00C550BB">
        <w:rPr>
          <w:rFonts w:ascii="Arial Narrow" w:eastAsia="Times New Roman" w:hAnsi="Arial Narrow" w:cs="Times New Roman"/>
          <w:b/>
          <w:bCs/>
          <w:color w:val="000000"/>
        </w:rPr>
        <w:t>bjeto</w:t>
      </w:r>
    </w:p>
    <w:p w:rsidR="00DE74CD" w:rsidRDefault="00DE74CD" w:rsidP="00DE74C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</w:p>
    <w:p w:rsidR="00DE74CD" w:rsidRDefault="00DE74CD" w:rsidP="00DE74CD">
      <w:pPr>
        <w:spacing w:after="0" w:line="240" w:lineRule="auto"/>
        <w:jc w:val="both"/>
        <w:rPr>
          <w:rFonts w:ascii="Arial Narrow" w:hAnsi="Arial Narrow"/>
        </w:rPr>
      </w:pPr>
      <w:r w:rsidRPr="00A21AB0">
        <w:rPr>
          <w:rFonts w:ascii="Arial Narrow" w:hAnsi="Arial Narrow"/>
        </w:rPr>
        <w:t>La documentación objeto del presente relevamiento de información, consistió en la revisión y evaluación de la siguiente documentación relacionada con el “</w:t>
      </w:r>
      <w:r w:rsidRPr="00CD11C7">
        <w:rPr>
          <w:rFonts w:ascii="Arial Narrow" w:hAnsi="Arial Narrow"/>
          <w:i/>
        </w:rPr>
        <w:t xml:space="preserve">Proyecto </w:t>
      </w:r>
      <w:r w:rsidRPr="00CD11C7">
        <w:rPr>
          <w:rFonts w:ascii="Arial Narrow" w:eastAsia="Calibri" w:hAnsi="Arial Narrow" w:cs="Courier New"/>
          <w:i/>
        </w:rPr>
        <w:t>Construcción Kínder Aniceto Arce (Convenio UPRE)</w:t>
      </w:r>
      <w:r w:rsidRPr="00A21AB0">
        <w:rPr>
          <w:rFonts w:ascii="Arial Narrow" w:hAnsi="Arial Narrow"/>
        </w:rPr>
        <w:t>”, que se describe:</w:t>
      </w:r>
    </w:p>
    <w:p w:rsidR="00DE74CD" w:rsidRPr="00A21AB0" w:rsidRDefault="00DE74CD" w:rsidP="00DE74CD">
      <w:pPr>
        <w:spacing w:after="0" w:line="240" w:lineRule="auto"/>
        <w:jc w:val="both"/>
        <w:rPr>
          <w:rFonts w:ascii="Arial Narrow" w:hAnsi="Arial Narrow"/>
        </w:rPr>
      </w:pPr>
    </w:p>
    <w:p w:rsidR="00DE74CD" w:rsidRDefault="00DE74CD" w:rsidP="00DE74CD">
      <w:pPr>
        <w:pStyle w:val="Prrafodelista"/>
        <w:numPr>
          <w:ilvl w:val="0"/>
          <w:numId w:val="1"/>
        </w:numPr>
        <w:spacing w:before="120" w:after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Convenio Interinstitucional de Financiamiento y Ejecución suscrito entre la Unidad de Proyectos Especiales (UPRE) dependiente del Ministerio de la Presidencia y el Gobierno Autónomo Municipal de Sucre UPRE-CIFE-0329/13.</w:t>
      </w:r>
    </w:p>
    <w:p w:rsidR="00DE74CD" w:rsidRDefault="00DE74CD" w:rsidP="00DE74CD">
      <w:pPr>
        <w:pStyle w:val="Prrafodelista"/>
        <w:numPr>
          <w:ilvl w:val="0"/>
          <w:numId w:val="1"/>
        </w:numPr>
        <w:spacing w:before="120" w:after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Nota de Aprobación MP/UPRE/JUT/NAP/080/14 del 27 de enero de 2014.</w:t>
      </w:r>
    </w:p>
    <w:p w:rsidR="00DE74CD" w:rsidRDefault="00DE74CD" w:rsidP="00DE74CD">
      <w:pPr>
        <w:pStyle w:val="Prrafodelista"/>
        <w:numPr>
          <w:ilvl w:val="0"/>
          <w:numId w:val="1"/>
        </w:numPr>
        <w:spacing w:before="120" w:after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Nota de Aprobación MP/UPRE/JUT/NAP/081/14 del 17 de marzo de 2014.</w:t>
      </w:r>
    </w:p>
    <w:p w:rsidR="00DE74CD" w:rsidRDefault="00DE74CD" w:rsidP="00DE74CD">
      <w:pPr>
        <w:pStyle w:val="Prrafodelista"/>
        <w:numPr>
          <w:ilvl w:val="0"/>
          <w:numId w:val="1"/>
        </w:numPr>
        <w:spacing w:before="120" w:after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Nota de Aprobación MP/UPRE/JUT/NAP/091/14 del 05 de noviembre de 2014.</w:t>
      </w:r>
    </w:p>
    <w:p w:rsidR="00DE74CD" w:rsidRDefault="00DE74CD" w:rsidP="00DE74CD">
      <w:pPr>
        <w:pStyle w:val="Prrafodelista"/>
        <w:numPr>
          <w:ilvl w:val="0"/>
          <w:numId w:val="1"/>
        </w:numPr>
        <w:spacing w:before="120" w:after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Acta de Recepción Definitiva Obras U.P.R.E. N° 09/14.</w:t>
      </w:r>
    </w:p>
    <w:p w:rsidR="00DE74CD" w:rsidRDefault="00DE74CD" w:rsidP="00DE74CD">
      <w:pPr>
        <w:pStyle w:val="Prrafodelista"/>
        <w:numPr>
          <w:ilvl w:val="0"/>
          <w:numId w:val="1"/>
        </w:numPr>
        <w:spacing w:before="120" w:after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Acta de Recepción Provisional Obras U.P.R.E. N° 09/14.</w:t>
      </w:r>
    </w:p>
    <w:p w:rsidR="00DE74CD" w:rsidRDefault="00DE74CD" w:rsidP="00DE74CD">
      <w:pPr>
        <w:pStyle w:val="Prrafodelista"/>
        <w:numPr>
          <w:ilvl w:val="0"/>
          <w:numId w:val="1"/>
        </w:numPr>
        <w:spacing w:before="120" w:after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Nota CITE D.A.I. Ext. N° 690/2021 del 01 de junio de 2021.</w:t>
      </w:r>
    </w:p>
    <w:p w:rsidR="00DE74CD" w:rsidRDefault="00DE74CD" w:rsidP="00DE74CD">
      <w:pPr>
        <w:pStyle w:val="Prrafodelista"/>
        <w:numPr>
          <w:ilvl w:val="0"/>
          <w:numId w:val="1"/>
        </w:numPr>
        <w:spacing w:before="120" w:after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Nota CITE D.A.I. Ext. N° 691/2021 del 01 de junio de 2021.</w:t>
      </w:r>
    </w:p>
    <w:p w:rsidR="00DE74CD" w:rsidRDefault="00DE74CD" w:rsidP="00DE74CD">
      <w:pPr>
        <w:pStyle w:val="Prrafodelista"/>
        <w:numPr>
          <w:ilvl w:val="0"/>
          <w:numId w:val="1"/>
        </w:numPr>
        <w:spacing w:before="120" w:after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Nota CITE D.A.I. Ext. N° 399/2021 del 08 de abril de 2021.</w:t>
      </w:r>
    </w:p>
    <w:p w:rsidR="00DE74CD" w:rsidRDefault="00DE74CD" w:rsidP="00DE74CD">
      <w:pPr>
        <w:pStyle w:val="Prrafodelista"/>
        <w:numPr>
          <w:ilvl w:val="0"/>
          <w:numId w:val="1"/>
        </w:numPr>
        <w:spacing w:before="120" w:after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Nota CITE D.A.I. Ext. N° 405/2021 del 09 de abril de 2021.</w:t>
      </w:r>
    </w:p>
    <w:p w:rsidR="00DE74CD" w:rsidRDefault="00DE74CD" w:rsidP="00DE74CD">
      <w:pPr>
        <w:pStyle w:val="Prrafodelista"/>
        <w:numPr>
          <w:ilvl w:val="0"/>
          <w:numId w:val="1"/>
        </w:numPr>
        <w:spacing w:before="120" w:after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Nota CITE D.A.I. Ext. N° 729/2021 del 18 de junio de 2021.</w:t>
      </w:r>
    </w:p>
    <w:p w:rsidR="00DE74CD" w:rsidRDefault="00DE74CD" w:rsidP="00DE74CD">
      <w:pPr>
        <w:pStyle w:val="Prrafodelista"/>
        <w:numPr>
          <w:ilvl w:val="0"/>
          <w:numId w:val="1"/>
        </w:numPr>
        <w:spacing w:before="120" w:after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Nota JEFATURA DE FISC. Y SUPERV. DE OBRAS CITE N° 712/2021 del 15 de abril de 2021.</w:t>
      </w:r>
    </w:p>
    <w:p w:rsidR="00DE74CD" w:rsidRDefault="00DE74CD" w:rsidP="00DE74CD">
      <w:pPr>
        <w:pStyle w:val="Prrafodelista"/>
        <w:numPr>
          <w:ilvl w:val="0"/>
          <w:numId w:val="1"/>
        </w:numPr>
        <w:spacing w:before="120" w:after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Nota JEF. DE FISC. Y SUP. DE OBRAS – CITE N° 719/2021 del 20 de abril de 2021.</w:t>
      </w:r>
    </w:p>
    <w:p w:rsidR="00DE74CD" w:rsidRDefault="00DE74CD" w:rsidP="00DE74CD">
      <w:pPr>
        <w:pStyle w:val="Prrafodelista"/>
        <w:numPr>
          <w:ilvl w:val="0"/>
          <w:numId w:val="1"/>
        </w:numPr>
        <w:spacing w:before="120" w:after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Nota UNID. ARCH. CITE N° 61/21 del 19 de abril de 2021.</w:t>
      </w:r>
    </w:p>
    <w:p w:rsidR="00DE74CD" w:rsidRDefault="00DE74CD" w:rsidP="00DE74CD">
      <w:pPr>
        <w:pStyle w:val="Prrafodelista"/>
        <w:numPr>
          <w:ilvl w:val="0"/>
          <w:numId w:val="1"/>
        </w:numPr>
        <w:spacing w:before="120" w:after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Nota UNID. ARCH. CITE N° 71/21 del 29 de abril de 2021.</w:t>
      </w:r>
    </w:p>
    <w:p w:rsidR="00DE74CD" w:rsidRDefault="00DE74CD" w:rsidP="00DE74CD">
      <w:pPr>
        <w:pStyle w:val="Prrafodelista"/>
        <w:numPr>
          <w:ilvl w:val="0"/>
          <w:numId w:val="1"/>
        </w:numPr>
        <w:spacing w:before="120" w:after="2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Nota ARCHIVOS CITE N° 115/21 del 23 de junio de 2021. </w:t>
      </w:r>
    </w:p>
    <w:p w:rsidR="00DE74CD" w:rsidRDefault="00DE74CD" w:rsidP="00DE74CD">
      <w:pPr>
        <w:pStyle w:val="Prrafodelista"/>
        <w:numPr>
          <w:ilvl w:val="0"/>
          <w:numId w:val="1"/>
        </w:numPr>
        <w:spacing w:before="120" w:after="24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Toda otra documentación relacionada con la auditoria.</w:t>
      </w:r>
    </w:p>
    <w:p w:rsidR="00DE74CD" w:rsidRPr="00C550BB" w:rsidRDefault="00DE74CD" w:rsidP="00DE74CD">
      <w:pPr>
        <w:spacing w:after="0" w:line="240" w:lineRule="auto"/>
        <w:rPr>
          <w:rFonts w:ascii="Arial Narrow" w:hAnsi="Arial Narrow"/>
          <w:b/>
          <w:bCs/>
          <w:lang w:val="es-ES"/>
        </w:rPr>
      </w:pPr>
      <w:r w:rsidRPr="00C550BB">
        <w:rPr>
          <w:rFonts w:ascii="Arial Narrow" w:hAnsi="Arial Narrow"/>
          <w:b/>
          <w:bCs/>
          <w:lang w:val="es-ES"/>
        </w:rPr>
        <w:t xml:space="preserve">Conclusión </w:t>
      </w:r>
    </w:p>
    <w:p w:rsidR="00DE74CD" w:rsidRDefault="00DE74CD" w:rsidP="00DE74CD">
      <w:pPr>
        <w:spacing w:after="0" w:line="240" w:lineRule="auto"/>
        <w:rPr>
          <w:rFonts w:ascii="Arial Narrow" w:hAnsi="Arial Narrow"/>
          <w:lang w:val="es-ES"/>
        </w:rPr>
      </w:pPr>
    </w:p>
    <w:p w:rsidR="00DE74CD" w:rsidRPr="00004817" w:rsidRDefault="00DE74CD" w:rsidP="00DE74CD">
      <w:pPr>
        <w:spacing w:after="0" w:line="24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265A16">
        <w:rPr>
          <w:rFonts w:ascii="Arial Narrow" w:hAnsi="Arial Narrow"/>
          <w:lang w:val="es-ES"/>
        </w:rPr>
        <w:t>Como resultado del Relevamiento de Información Específica, el mismo que consistió en la recopilación, revisión y evaluación de la documentación proporcionada por las diferentes Unidades del Gobierno Autónomo Municipal de Sucre, relacionado con el proyecto “Construcción Kínder Aniceto Arce (UPRE)”</w:t>
      </w:r>
      <w:r>
        <w:rPr>
          <w:rFonts w:ascii="Arial Narrow" w:hAnsi="Arial Narrow"/>
          <w:lang w:val="es-ES"/>
        </w:rPr>
        <w:t xml:space="preserve"> y </w:t>
      </w:r>
      <w:r w:rsidRPr="00265A16">
        <w:rPr>
          <w:rFonts w:ascii="Arial Narrow" w:eastAsia="Times New Roman" w:hAnsi="Arial Narrow" w:cs="Times New Roman"/>
          <w:lang w:val="es-ES_tradnl" w:eastAsia="es-ES"/>
        </w:rPr>
        <w:t xml:space="preserve">al no contar con la </w:t>
      </w:r>
      <w:r w:rsidRPr="00265A16">
        <w:rPr>
          <w:rFonts w:ascii="Arial Narrow" w:eastAsia="Times New Roman" w:hAnsi="Arial Narrow" w:cs="Times New Roman"/>
          <w:lang w:val="es-ES_tradnl" w:eastAsia="es-ES"/>
        </w:rPr>
        <w:lastRenderedPageBreak/>
        <w:t xml:space="preserve">documentación integra que respalde la ejecución del proyecto en mención y </w:t>
      </w:r>
      <w:r>
        <w:rPr>
          <w:rFonts w:ascii="Arial Narrow" w:eastAsia="Times New Roman" w:hAnsi="Arial Narrow" w:cs="Times New Roman"/>
          <w:lang w:val="es-ES_tradnl" w:eastAsia="es-ES"/>
        </w:rPr>
        <w:t xml:space="preserve">poder </w:t>
      </w:r>
      <w:r w:rsidRPr="00265A16">
        <w:rPr>
          <w:rFonts w:ascii="Arial Narrow" w:eastAsia="Times New Roman" w:hAnsi="Arial Narrow" w:cs="Times New Roman"/>
          <w:lang w:val="es-ES_tradnl" w:eastAsia="es-ES"/>
        </w:rPr>
        <w:t>emi</w:t>
      </w:r>
      <w:r>
        <w:rPr>
          <w:rFonts w:ascii="Arial Narrow" w:eastAsia="Times New Roman" w:hAnsi="Arial Narrow" w:cs="Times New Roman"/>
          <w:lang w:val="es-ES_tradnl" w:eastAsia="es-ES"/>
        </w:rPr>
        <w:t xml:space="preserve">tir criterio sobre el proceso de contratación, </w:t>
      </w:r>
      <w:r w:rsidRPr="00265A16">
        <w:rPr>
          <w:rFonts w:ascii="Arial Narrow" w:eastAsia="Times New Roman" w:hAnsi="Arial Narrow" w:cs="Times New Roman"/>
          <w:lang w:val="es-ES_tradnl" w:eastAsia="es-ES"/>
        </w:rPr>
        <w:t>ejecución</w:t>
      </w:r>
      <w:r>
        <w:rPr>
          <w:rFonts w:ascii="Arial Narrow" w:eastAsia="Times New Roman" w:hAnsi="Arial Narrow" w:cs="Times New Roman"/>
          <w:lang w:val="es-ES_tradnl" w:eastAsia="es-ES"/>
        </w:rPr>
        <w:t xml:space="preserve"> y recepción de la obra,</w:t>
      </w:r>
      <w:r w:rsidRPr="00265A16">
        <w:rPr>
          <w:rFonts w:ascii="Arial Narrow" w:eastAsia="Times New Roman" w:hAnsi="Arial Narrow" w:cs="Times New Roman"/>
          <w:lang w:val="es-ES_tradnl" w:eastAsia="es-ES"/>
        </w:rPr>
        <w:t xml:space="preserve"> </w:t>
      </w:r>
      <w:r w:rsidRPr="00265A16">
        <w:rPr>
          <w:rFonts w:ascii="Arial Narrow" w:hAnsi="Arial Narrow"/>
          <w:lang w:val="es-ES"/>
        </w:rPr>
        <w:t>no reúne la condición del suje</w:t>
      </w:r>
      <w:r>
        <w:rPr>
          <w:rFonts w:ascii="Arial Narrow" w:hAnsi="Arial Narrow"/>
          <w:lang w:val="es-ES"/>
        </w:rPr>
        <w:t xml:space="preserve">to y el objeto de la auditoría, </w:t>
      </w:r>
      <w:r w:rsidRPr="00265A16">
        <w:rPr>
          <w:rFonts w:ascii="Arial Narrow" w:hAnsi="Arial Narrow"/>
          <w:lang w:val="es-ES"/>
        </w:rPr>
        <w:t>para poder ser auditado,</w:t>
      </w:r>
      <w:r w:rsidRPr="00265A16">
        <w:rPr>
          <w:rFonts w:ascii="Arial Narrow" w:eastAsia="Times New Roman" w:hAnsi="Arial Narrow" w:cs="Times New Roman"/>
          <w:lang w:val="es-ES_tradnl" w:eastAsia="es-ES"/>
        </w:rPr>
        <w:t xml:space="preserve"> </w:t>
      </w:r>
      <w:r w:rsidRPr="00265A16">
        <w:rPr>
          <w:rFonts w:ascii="Arial Narrow" w:hAnsi="Arial Narrow"/>
          <w:lang w:val="es-ES"/>
        </w:rPr>
        <w:t xml:space="preserve">por lo </w:t>
      </w:r>
      <w:r>
        <w:rPr>
          <w:rFonts w:ascii="Arial Narrow" w:hAnsi="Arial Narrow"/>
          <w:lang w:val="es-ES"/>
        </w:rPr>
        <w:t xml:space="preserve">que </w:t>
      </w:r>
      <w:r w:rsidRPr="00265A16">
        <w:rPr>
          <w:rFonts w:ascii="Arial Narrow" w:hAnsi="Arial Narrow"/>
          <w:b/>
          <w:lang w:val="es-ES"/>
        </w:rPr>
        <w:t>NO</w:t>
      </w:r>
      <w:r w:rsidRPr="00265A16">
        <w:rPr>
          <w:rFonts w:ascii="Arial Narrow" w:hAnsi="Arial Narrow"/>
          <w:lang w:val="es-ES"/>
        </w:rPr>
        <w:t xml:space="preserve"> corresponde su </w:t>
      </w:r>
      <w:r w:rsidRPr="00265A16">
        <w:rPr>
          <w:rFonts w:ascii="Arial Narrow" w:hAnsi="Arial Narrow"/>
          <w:b/>
          <w:lang w:val="es-ES"/>
        </w:rPr>
        <w:t>AUDITABILIDAD</w:t>
      </w:r>
      <w:r w:rsidRPr="00265A16">
        <w:rPr>
          <w:rFonts w:ascii="Arial Narrow" w:hAnsi="Arial Narrow"/>
          <w:lang w:val="es-ES"/>
        </w:rPr>
        <w:t>.</w:t>
      </w:r>
    </w:p>
    <w:p w:rsidR="00DE74CD" w:rsidRDefault="00DE74CD" w:rsidP="00DE74CD">
      <w:pPr>
        <w:spacing w:after="0" w:line="240" w:lineRule="auto"/>
        <w:jc w:val="center"/>
        <w:rPr>
          <w:rFonts w:ascii="Arial Narrow" w:hAnsi="Arial Narrow"/>
          <w:b/>
          <w:lang w:val="es-ES"/>
        </w:rPr>
      </w:pPr>
    </w:p>
    <w:p w:rsidR="00DE74CD" w:rsidRDefault="00DE74CD" w:rsidP="00DE74CD">
      <w:pPr>
        <w:rPr>
          <w:rFonts w:ascii="Arial Narrow" w:hAnsi="Arial Narrow"/>
          <w:lang w:val="es-ES"/>
        </w:rPr>
      </w:pPr>
    </w:p>
    <w:p w:rsidR="00DE74CD" w:rsidRPr="00462E86" w:rsidRDefault="00DE74CD" w:rsidP="00DE74CD">
      <w:pPr>
        <w:rPr>
          <w:rFonts w:ascii="Arial Narrow" w:hAnsi="Arial Narrow"/>
          <w:lang w:val="es-ES"/>
        </w:rPr>
      </w:pPr>
    </w:p>
    <w:p w:rsidR="00DE74CD" w:rsidRDefault="00DE74CD" w:rsidP="00DE74CD">
      <w:pPr>
        <w:tabs>
          <w:tab w:val="left" w:pos="2235"/>
        </w:tabs>
        <w:jc w:val="center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Sucre, junio de 2021.</w:t>
      </w:r>
    </w:p>
    <w:p w:rsidR="006627EE" w:rsidRDefault="006627EE"/>
    <w:sectPr w:rsidR="006627EE" w:rsidSect="00DE74CD">
      <w:pgSz w:w="12240" w:h="15840" w:code="1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F3D4F"/>
    <w:multiLevelType w:val="hybridMultilevel"/>
    <w:tmpl w:val="8EDC29CA"/>
    <w:lvl w:ilvl="0" w:tplc="4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CD"/>
    <w:rsid w:val="006627EE"/>
    <w:rsid w:val="00DE74CD"/>
    <w:rsid w:val="00F3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4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,List Paragraph 1,List-Bulleted,Fase,CUADRO"/>
    <w:basedOn w:val="Normal"/>
    <w:link w:val="PrrafodelistaCar"/>
    <w:uiPriority w:val="34"/>
    <w:qFormat/>
    <w:rsid w:val="00DE74CD"/>
    <w:pPr>
      <w:ind w:left="720"/>
      <w:contextualSpacing/>
    </w:pPr>
  </w:style>
  <w:style w:type="character" w:customStyle="1" w:styleId="PrrafodelistaCar">
    <w:name w:val="Párrafo de lista Car"/>
    <w:aliases w:val="Titulo Car,List Paragraph 1 Car,List-Bulleted Car,Fase Car,CUADRO Car"/>
    <w:link w:val="Prrafodelista"/>
    <w:uiPriority w:val="34"/>
    <w:locked/>
    <w:rsid w:val="00DE7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4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,List Paragraph 1,List-Bulleted,Fase,CUADRO"/>
    <w:basedOn w:val="Normal"/>
    <w:link w:val="PrrafodelistaCar"/>
    <w:uiPriority w:val="34"/>
    <w:qFormat/>
    <w:rsid w:val="00DE74CD"/>
    <w:pPr>
      <w:ind w:left="720"/>
      <w:contextualSpacing/>
    </w:pPr>
  </w:style>
  <w:style w:type="character" w:customStyle="1" w:styleId="PrrafodelistaCar">
    <w:name w:val="Párrafo de lista Car"/>
    <w:aliases w:val="Titulo Car,List Paragraph 1 Car,List-Bulleted Car,Fase Car,CUADRO Car"/>
    <w:link w:val="Prrafodelista"/>
    <w:uiPriority w:val="34"/>
    <w:locked/>
    <w:rsid w:val="00DE7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Letty</dc:creator>
  <cp:lastModifiedBy>Letty</cp:lastModifiedBy>
  <cp:revision>1</cp:revision>
  <dcterms:created xsi:type="dcterms:W3CDTF">2021-09-13T12:16:00Z</dcterms:created>
  <dcterms:modified xsi:type="dcterms:W3CDTF">2021-09-13T12:17:00Z</dcterms:modified>
</cp:coreProperties>
</file>