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9C" w:rsidRPr="00435521" w:rsidRDefault="00DD4CD3" w:rsidP="002E5106">
      <w:pPr>
        <w:pStyle w:val="TtuloTDC"/>
        <w:spacing w:before="0" w:line="240" w:lineRule="auto"/>
        <w:jc w:val="center"/>
        <w:rPr>
          <w:rFonts w:ascii="Arial Narrow" w:eastAsiaTheme="minorHAnsi" w:hAnsi="Arial Narrow" w:cstheme="minorBidi"/>
          <w:bCs w:val="0"/>
          <w:color w:val="auto"/>
          <w:sz w:val="22"/>
          <w:szCs w:val="22"/>
          <w:lang w:val="es-ES" w:eastAsia="en-US"/>
        </w:rPr>
      </w:pPr>
      <w:r w:rsidRPr="00435521">
        <w:rPr>
          <w:rFonts w:ascii="Arial Narrow" w:eastAsiaTheme="minorHAnsi" w:hAnsi="Arial Narrow" w:cstheme="minorBidi"/>
          <w:bCs w:val="0"/>
          <w:color w:val="auto"/>
          <w:sz w:val="22"/>
          <w:szCs w:val="22"/>
          <w:lang w:val="es-ES" w:eastAsia="en-US"/>
        </w:rPr>
        <w:t>RESUMEN EJECUTIVO</w:t>
      </w:r>
    </w:p>
    <w:p w:rsidR="00B63D37" w:rsidRPr="00435521" w:rsidRDefault="00DD4CD3" w:rsidP="00B63D37">
      <w:pPr>
        <w:rPr>
          <w:rFonts w:ascii="Arial Narrow" w:hAnsi="Arial Narrow"/>
          <w:b/>
          <w:lang w:val="es-ES"/>
        </w:rPr>
      </w:pPr>
      <w:r w:rsidRPr="00435521">
        <w:rPr>
          <w:rFonts w:ascii="Arial Narrow" w:hAnsi="Arial Narrow"/>
          <w:b/>
          <w:lang w:val="es-ES"/>
        </w:rPr>
        <w:t xml:space="preserve">              </w:t>
      </w:r>
      <w:r w:rsidR="00962420" w:rsidRPr="00435521">
        <w:rPr>
          <w:rFonts w:ascii="Arial Narrow" w:hAnsi="Arial Narrow"/>
          <w:b/>
          <w:lang w:val="es-ES"/>
        </w:rPr>
        <w:t xml:space="preserve">   </w:t>
      </w:r>
      <w:r w:rsidRPr="00435521">
        <w:rPr>
          <w:rFonts w:ascii="Arial Narrow" w:hAnsi="Arial Narrow"/>
          <w:b/>
          <w:lang w:val="es-ES"/>
        </w:rPr>
        <w:t xml:space="preserve">  INFORM</w:t>
      </w:r>
      <w:r w:rsidR="00843C5B">
        <w:rPr>
          <w:rFonts w:ascii="Arial Narrow" w:hAnsi="Arial Narrow"/>
          <w:b/>
          <w:lang w:val="es-ES"/>
        </w:rPr>
        <w:t>E DE RELEVAMIENTO DE INFORMACION</w:t>
      </w:r>
      <w:r w:rsidRPr="00435521">
        <w:rPr>
          <w:rFonts w:ascii="Arial Narrow" w:hAnsi="Arial Narrow"/>
          <w:b/>
          <w:lang w:val="es-ES"/>
        </w:rPr>
        <w:t xml:space="preserve"> ES</w:t>
      </w:r>
      <w:r w:rsidR="00843C5B">
        <w:rPr>
          <w:rFonts w:ascii="Arial Narrow" w:hAnsi="Arial Narrow"/>
          <w:b/>
          <w:lang w:val="es-ES"/>
        </w:rPr>
        <w:t>PECIFICA D.A.I. Nº 35/</w:t>
      </w:r>
      <w:r w:rsidRPr="00435521">
        <w:rPr>
          <w:rFonts w:ascii="Arial Narrow" w:hAnsi="Arial Narrow"/>
          <w:b/>
          <w:lang w:val="es-ES"/>
        </w:rPr>
        <w:t>21</w:t>
      </w:r>
    </w:p>
    <w:p w:rsidR="00D61CA4" w:rsidRPr="00371F90" w:rsidRDefault="00D61CA4" w:rsidP="00D61CA4">
      <w:pPr>
        <w:spacing w:after="0" w:line="240" w:lineRule="auto"/>
        <w:rPr>
          <w:lang w:val="es-ES_tradnl" w:eastAsia="es-ES"/>
        </w:rPr>
      </w:pPr>
    </w:p>
    <w:p w:rsidR="00D61CA4" w:rsidRPr="00371F90" w:rsidRDefault="00D61CA4" w:rsidP="00D61CA4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371F90">
        <w:rPr>
          <w:rFonts w:ascii="Arial Narrow" w:hAnsi="Arial Narrow"/>
          <w:sz w:val="22"/>
          <w:szCs w:val="22"/>
          <w:lang w:val="es-BO"/>
        </w:rPr>
        <w:t xml:space="preserve">En cumplimiento a Comunicación Interna con AUD. INT. Nº 53/21  de fecha 08  de abril  de 2021, de la Dirección de Auditoria Interna, donde instruye ejecutar  la </w:t>
      </w:r>
      <w:r w:rsidRPr="00371F90">
        <w:rPr>
          <w:rFonts w:ascii="Arial Narrow" w:hAnsi="Arial Narrow"/>
          <w:b/>
          <w:sz w:val="22"/>
          <w:szCs w:val="22"/>
        </w:rPr>
        <w:t xml:space="preserve">“AUDITORIA ESPECIAL A LA CONSTRUCCION TINGLADO Y BAÑOS UNIDAD EDUCATIVA QHORA QHORA – CONVENIO UPRE”, </w:t>
      </w:r>
      <w:r w:rsidRPr="00371F90">
        <w:rPr>
          <w:rFonts w:ascii="Arial Narrow" w:hAnsi="Arial Narrow"/>
          <w:sz w:val="22"/>
          <w:szCs w:val="22"/>
          <w:lang w:val="es-BO"/>
        </w:rPr>
        <w:t>en cumplimiento a las Normas de Auditoria Especial NE/CE-015 aprobada con Resolución Nº CGE/144/2019 de fecha 20 de noviembre de 2019.</w:t>
      </w:r>
    </w:p>
    <w:p w:rsidR="00635DBE" w:rsidRDefault="00635DBE" w:rsidP="00635DBE">
      <w:pPr>
        <w:pStyle w:val="Ttulo1"/>
        <w:rPr>
          <w:rFonts w:cs="Courier New"/>
          <w:szCs w:val="22"/>
          <w:lang w:val="es-BO" w:eastAsia="en-US"/>
        </w:rPr>
      </w:pPr>
    </w:p>
    <w:p w:rsidR="00D61CA4" w:rsidRPr="00371F90" w:rsidRDefault="00D61CA4" w:rsidP="00635DBE">
      <w:pPr>
        <w:pStyle w:val="Ttulo1"/>
      </w:pPr>
      <w:bookmarkStart w:id="0" w:name="_GoBack"/>
      <w:bookmarkEnd w:id="0"/>
      <w:r w:rsidRPr="00371F90">
        <w:t>OBJETIVO</w:t>
      </w:r>
    </w:p>
    <w:p w:rsidR="00D61CA4" w:rsidRPr="00371F90" w:rsidRDefault="00D61CA4" w:rsidP="00D61CA4">
      <w:pPr>
        <w:pStyle w:val="Prrafodelista"/>
        <w:ind w:left="426"/>
        <w:jc w:val="both"/>
        <w:rPr>
          <w:rFonts w:ascii="Arial Narrow" w:hAnsi="Arial Narrow"/>
          <w:b/>
          <w:color w:val="262626"/>
          <w:sz w:val="22"/>
          <w:szCs w:val="22"/>
        </w:rPr>
      </w:pPr>
    </w:p>
    <w:p w:rsidR="00D61CA4" w:rsidRPr="00371F90" w:rsidRDefault="00D61CA4" w:rsidP="00D61CA4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371F90">
        <w:rPr>
          <w:rFonts w:ascii="Arial Narrow" w:eastAsia="Times New Roman" w:hAnsi="Arial Narrow" w:cs="Times New Roman"/>
          <w:lang w:eastAsia="es-ES"/>
        </w:rPr>
        <w:t xml:space="preserve">El objetivo del Relevamiento de información Específica es recopilar y evaluar la información, a fin de identificar hallazgos relevantes para determinar la </w:t>
      </w:r>
      <w:r w:rsidRPr="00371F90">
        <w:rPr>
          <w:rFonts w:ascii="Arial Narrow" w:eastAsia="Times New Roman" w:hAnsi="Arial Narrow" w:cs="Times New Roman"/>
          <w:b/>
          <w:lang w:eastAsia="es-ES"/>
        </w:rPr>
        <w:t>AUDITABILIDAD</w:t>
      </w:r>
      <w:r w:rsidRPr="00371F90">
        <w:rPr>
          <w:rFonts w:ascii="Arial Narrow" w:eastAsia="Times New Roman" w:hAnsi="Arial Narrow" w:cs="Times New Roman"/>
          <w:lang w:eastAsia="es-ES"/>
        </w:rPr>
        <w:t xml:space="preserve"> de la ejecución de la  construcción Escalinata Calle Manuel, si cuenta con la documentación competente y suficiente que respalda la construcción.</w:t>
      </w:r>
    </w:p>
    <w:p w:rsidR="007425B4" w:rsidRDefault="007425B4" w:rsidP="007425B4">
      <w:pPr>
        <w:pStyle w:val="Ttulo1"/>
      </w:pPr>
    </w:p>
    <w:p w:rsidR="00D61CA4" w:rsidRPr="001B7A5F" w:rsidRDefault="00D61CA4" w:rsidP="007425B4">
      <w:pPr>
        <w:pStyle w:val="Ttulo1"/>
      </w:pPr>
      <w:r w:rsidRPr="001B7A5F">
        <w:t>OBJETO</w:t>
      </w:r>
    </w:p>
    <w:p w:rsidR="00D61CA4" w:rsidRPr="00371F90" w:rsidRDefault="00D61CA4" w:rsidP="00D61CA4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61CA4" w:rsidRPr="00371F90" w:rsidRDefault="00D61CA4" w:rsidP="00D61CA4">
      <w:pPr>
        <w:pStyle w:val="Prrafodelista"/>
        <w:widowControl w:val="0"/>
        <w:numPr>
          <w:ilvl w:val="0"/>
          <w:numId w:val="7"/>
        </w:numPr>
        <w:tabs>
          <w:tab w:val="left" w:pos="450"/>
        </w:tabs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371F90">
        <w:rPr>
          <w:rFonts w:ascii="Arial Narrow" w:hAnsi="Arial Narrow"/>
          <w:sz w:val="22"/>
          <w:szCs w:val="22"/>
        </w:rPr>
        <w:t xml:space="preserve">El objeto del examen comprendió en la recopilación evaluación y análisis de todos los documentos de respaldo de las operaciones registradas, correspondiente al periodo sujeto a examen y la documentación e información obtenida de fuentes internas y externas relacionadas con las operaciones efectuadas y registradas durante el proceso de contratación, ejecución, conclusión y recepción de la obra </w:t>
      </w:r>
      <w:r w:rsidRPr="00371F90">
        <w:rPr>
          <w:rFonts w:ascii="Arial Narrow" w:hAnsi="Arial Narrow"/>
          <w:b/>
          <w:sz w:val="22"/>
          <w:szCs w:val="22"/>
        </w:rPr>
        <w:t>“AUDITORIA ESPECIAL A LA CONSTRUCCION TINGLADO Y BAÑOS UNIDAD EDUCATIVA QHORA QHORA – CONVENIO UPRE”,</w:t>
      </w:r>
      <w:r w:rsidRPr="00371F90">
        <w:rPr>
          <w:rFonts w:ascii="Arial Narrow" w:hAnsi="Arial Narrow"/>
          <w:sz w:val="22"/>
          <w:szCs w:val="22"/>
        </w:rPr>
        <w:t xml:space="preserve"> como ser:</w:t>
      </w:r>
    </w:p>
    <w:p w:rsidR="00D61CA4" w:rsidRPr="00371F90" w:rsidRDefault="00D61CA4" w:rsidP="00D61CA4">
      <w:pPr>
        <w:pStyle w:val="Prrafodelista"/>
        <w:widowControl w:val="0"/>
        <w:tabs>
          <w:tab w:val="left" w:pos="450"/>
        </w:tabs>
        <w:jc w:val="both"/>
        <w:rPr>
          <w:rFonts w:ascii="Arial Narrow" w:hAnsi="Arial Narrow"/>
          <w:sz w:val="22"/>
          <w:szCs w:val="22"/>
        </w:rPr>
      </w:pPr>
    </w:p>
    <w:p w:rsidR="00D61CA4" w:rsidRPr="00371F90" w:rsidRDefault="00D61CA4" w:rsidP="00D61CA4">
      <w:pPr>
        <w:pStyle w:val="Prrafodelista"/>
        <w:widowControl w:val="0"/>
        <w:numPr>
          <w:ilvl w:val="0"/>
          <w:numId w:val="7"/>
        </w:numPr>
        <w:tabs>
          <w:tab w:val="left" w:pos="450"/>
        </w:tabs>
        <w:ind w:left="426" w:hanging="426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71F90">
        <w:rPr>
          <w:rFonts w:ascii="Arial Narrow" w:hAnsi="Arial Narrow"/>
          <w:sz w:val="22"/>
          <w:szCs w:val="22"/>
        </w:rPr>
        <w:t xml:space="preserve">Convenio Interinstitucional de Financiamiento y Ejecución suscrito entre la Unidad de Proyectos Especiales (UPRE) dependiente del Ministerio de la Presidencia y el Gobierno Autónomo Municipal de Sucre </w:t>
      </w:r>
      <w:r w:rsidRPr="00371F90">
        <w:rPr>
          <w:rFonts w:ascii="Arial Narrow" w:hAnsi="Arial Narrow"/>
          <w:b/>
          <w:sz w:val="22"/>
          <w:szCs w:val="22"/>
        </w:rPr>
        <w:t xml:space="preserve">UPRE- CIFE- 0336/13 </w:t>
      </w:r>
    </w:p>
    <w:p w:rsidR="00D61CA4" w:rsidRPr="00371F90" w:rsidRDefault="00D61CA4" w:rsidP="00D61CA4">
      <w:pPr>
        <w:pStyle w:val="Prrafodelista"/>
        <w:widowControl w:val="0"/>
        <w:numPr>
          <w:ilvl w:val="0"/>
          <w:numId w:val="7"/>
        </w:numPr>
        <w:tabs>
          <w:tab w:val="left" w:pos="450"/>
        </w:tabs>
        <w:ind w:hanging="720"/>
        <w:contextualSpacing/>
        <w:jc w:val="both"/>
        <w:rPr>
          <w:rFonts w:ascii="Arial Narrow" w:hAnsi="Arial Narrow"/>
          <w:sz w:val="22"/>
          <w:szCs w:val="22"/>
        </w:rPr>
      </w:pPr>
      <w:r w:rsidRPr="00371F90">
        <w:rPr>
          <w:rFonts w:ascii="Arial Narrow" w:hAnsi="Arial Narrow"/>
          <w:sz w:val="22"/>
          <w:szCs w:val="22"/>
        </w:rPr>
        <w:t xml:space="preserve">Proceso de Contratación del Proyecto </w:t>
      </w:r>
    </w:p>
    <w:p w:rsidR="00D61CA4" w:rsidRPr="00371F90" w:rsidRDefault="00D61CA4" w:rsidP="00D61CA4">
      <w:pPr>
        <w:pStyle w:val="Prrafodelista"/>
        <w:widowControl w:val="0"/>
        <w:numPr>
          <w:ilvl w:val="0"/>
          <w:numId w:val="7"/>
        </w:numPr>
        <w:tabs>
          <w:tab w:val="left" w:pos="450"/>
        </w:tabs>
        <w:ind w:hanging="720"/>
        <w:contextualSpacing/>
        <w:jc w:val="both"/>
        <w:rPr>
          <w:rFonts w:ascii="Arial Narrow" w:hAnsi="Arial Narrow"/>
          <w:sz w:val="22"/>
          <w:szCs w:val="22"/>
        </w:rPr>
      </w:pPr>
      <w:r w:rsidRPr="00371F90">
        <w:rPr>
          <w:rFonts w:ascii="Arial Narrow" w:hAnsi="Arial Narrow"/>
          <w:sz w:val="22"/>
          <w:szCs w:val="22"/>
        </w:rPr>
        <w:t>Documento Base de Contratación.</w:t>
      </w:r>
    </w:p>
    <w:p w:rsidR="00D61CA4" w:rsidRPr="00371F90" w:rsidRDefault="00D61CA4" w:rsidP="00D61CA4">
      <w:pPr>
        <w:pStyle w:val="Prrafodelista"/>
        <w:widowControl w:val="0"/>
        <w:numPr>
          <w:ilvl w:val="0"/>
          <w:numId w:val="7"/>
        </w:numPr>
        <w:tabs>
          <w:tab w:val="left" w:pos="450"/>
        </w:tabs>
        <w:ind w:hanging="720"/>
        <w:contextualSpacing/>
        <w:jc w:val="both"/>
        <w:rPr>
          <w:rFonts w:ascii="Arial Narrow" w:hAnsi="Arial Narrow"/>
          <w:sz w:val="22"/>
          <w:szCs w:val="22"/>
        </w:rPr>
      </w:pPr>
      <w:r w:rsidRPr="00371F90">
        <w:rPr>
          <w:rFonts w:ascii="Arial Narrow" w:hAnsi="Arial Narrow"/>
          <w:sz w:val="22"/>
          <w:szCs w:val="22"/>
        </w:rPr>
        <w:t>Informes de Fiscalización y de Supervisión.</w:t>
      </w:r>
    </w:p>
    <w:p w:rsidR="00D61CA4" w:rsidRPr="00371F90" w:rsidRDefault="00D61CA4" w:rsidP="00D61CA4">
      <w:pPr>
        <w:pStyle w:val="Prrafodelista"/>
        <w:widowControl w:val="0"/>
        <w:numPr>
          <w:ilvl w:val="0"/>
          <w:numId w:val="7"/>
        </w:numPr>
        <w:tabs>
          <w:tab w:val="left" w:pos="450"/>
        </w:tabs>
        <w:ind w:hanging="720"/>
        <w:contextualSpacing/>
        <w:jc w:val="both"/>
        <w:rPr>
          <w:rFonts w:ascii="Arial Narrow" w:hAnsi="Arial Narrow"/>
          <w:sz w:val="22"/>
          <w:szCs w:val="22"/>
        </w:rPr>
      </w:pPr>
      <w:r w:rsidRPr="00371F90">
        <w:rPr>
          <w:rFonts w:ascii="Arial Narrow" w:hAnsi="Arial Narrow"/>
          <w:sz w:val="22"/>
          <w:szCs w:val="22"/>
        </w:rPr>
        <w:t xml:space="preserve">Comprobantes de Contabilidad de los pagos por avance de planillas de obra y liquidación final. </w:t>
      </w:r>
    </w:p>
    <w:p w:rsidR="00D61CA4" w:rsidRPr="00371F90" w:rsidRDefault="00D61CA4" w:rsidP="00D61CA4">
      <w:pPr>
        <w:pStyle w:val="Prrafodelista"/>
        <w:widowControl w:val="0"/>
        <w:numPr>
          <w:ilvl w:val="0"/>
          <w:numId w:val="7"/>
        </w:numPr>
        <w:tabs>
          <w:tab w:val="left" w:pos="450"/>
        </w:tabs>
        <w:ind w:hanging="720"/>
        <w:contextualSpacing/>
        <w:jc w:val="both"/>
        <w:rPr>
          <w:rFonts w:ascii="Arial Narrow" w:hAnsi="Arial Narrow"/>
          <w:sz w:val="22"/>
          <w:szCs w:val="22"/>
        </w:rPr>
      </w:pPr>
      <w:r w:rsidRPr="00371F90">
        <w:rPr>
          <w:rFonts w:ascii="Arial Narrow" w:hAnsi="Arial Narrow"/>
          <w:sz w:val="22"/>
          <w:szCs w:val="22"/>
        </w:rPr>
        <w:t>Libro de órdenes.</w:t>
      </w:r>
    </w:p>
    <w:p w:rsidR="00D61CA4" w:rsidRPr="00371F90" w:rsidRDefault="00D61CA4" w:rsidP="00D61CA4">
      <w:pPr>
        <w:pStyle w:val="Prrafodelista"/>
        <w:widowControl w:val="0"/>
        <w:numPr>
          <w:ilvl w:val="0"/>
          <w:numId w:val="7"/>
        </w:numPr>
        <w:tabs>
          <w:tab w:val="left" w:pos="450"/>
        </w:tabs>
        <w:ind w:hanging="720"/>
        <w:contextualSpacing/>
        <w:jc w:val="both"/>
        <w:rPr>
          <w:rFonts w:ascii="Arial Narrow" w:hAnsi="Arial Narrow"/>
          <w:sz w:val="22"/>
          <w:szCs w:val="22"/>
        </w:rPr>
      </w:pPr>
      <w:r w:rsidRPr="00371F90">
        <w:rPr>
          <w:rFonts w:ascii="Arial Narrow" w:hAnsi="Arial Narrow"/>
          <w:sz w:val="22"/>
          <w:szCs w:val="22"/>
        </w:rPr>
        <w:t>Acta de Inicio de la Obra.</w:t>
      </w:r>
    </w:p>
    <w:p w:rsidR="00D61CA4" w:rsidRPr="00371F90" w:rsidRDefault="00D61CA4" w:rsidP="00D61CA4">
      <w:pPr>
        <w:pStyle w:val="Prrafodelista"/>
        <w:widowControl w:val="0"/>
        <w:numPr>
          <w:ilvl w:val="0"/>
          <w:numId w:val="7"/>
        </w:numPr>
        <w:tabs>
          <w:tab w:val="left" w:pos="450"/>
        </w:tabs>
        <w:ind w:hanging="720"/>
        <w:contextualSpacing/>
        <w:jc w:val="both"/>
        <w:rPr>
          <w:rFonts w:ascii="Arial Narrow" w:hAnsi="Arial Narrow"/>
          <w:sz w:val="22"/>
          <w:szCs w:val="22"/>
        </w:rPr>
      </w:pPr>
      <w:r w:rsidRPr="00371F90">
        <w:rPr>
          <w:rFonts w:ascii="Arial Narrow" w:hAnsi="Arial Narrow"/>
          <w:sz w:val="22"/>
          <w:szCs w:val="22"/>
        </w:rPr>
        <w:t>Acta de Recepción Provisional y Definitiva de la Obra.</w:t>
      </w:r>
    </w:p>
    <w:p w:rsidR="00D61CA4" w:rsidRPr="00371F90" w:rsidRDefault="00D61CA4" w:rsidP="00D61CA4">
      <w:pPr>
        <w:pStyle w:val="Prrafodelista"/>
        <w:widowControl w:val="0"/>
        <w:numPr>
          <w:ilvl w:val="0"/>
          <w:numId w:val="7"/>
        </w:numPr>
        <w:tabs>
          <w:tab w:val="left" w:pos="450"/>
        </w:tabs>
        <w:ind w:hanging="720"/>
        <w:contextualSpacing/>
        <w:jc w:val="both"/>
        <w:rPr>
          <w:rFonts w:ascii="Arial Narrow" w:hAnsi="Arial Narrow"/>
          <w:sz w:val="22"/>
          <w:szCs w:val="22"/>
        </w:rPr>
      </w:pPr>
      <w:r w:rsidRPr="00371F90">
        <w:rPr>
          <w:rFonts w:ascii="Arial Narrow" w:hAnsi="Arial Narrow"/>
          <w:sz w:val="22"/>
          <w:szCs w:val="22"/>
        </w:rPr>
        <w:t>Verificación física de la obra in situ.</w:t>
      </w:r>
    </w:p>
    <w:p w:rsidR="00D61CA4" w:rsidRPr="00371F90" w:rsidRDefault="00D61CA4" w:rsidP="00D61CA4">
      <w:pPr>
        <w:pStyle w:val="Prrafodelista"/>
        <w:widowControl w:val="0"/>
        <w:numPr>
          <w:ilvl w:val="0"/>
          <w:numId w:val="7"/>
        </w:numPr>
        <w:tabs>
          <w:tab w:val="left" w:pos="450"/>
        </w:tabs>
        <w:ind w:hanging="720"/>
        <w:jc w:val="both"/>
        <w:rPr>
          <w:rFonts w:ascii="Arial Narrow" w:hAnsi="Arial Narrow"/>
          <w:snapToGrid w:val="0"/>
          <w:color w:val="000000" w:themeColor="text1"/>
          <w:sz w:val="22"/>
          <w:szCs w:val="22"/>
          <w:lang w:val="es-ES_tradnl"/>
        </w:rPr>
      </w:pPr>
      <w:r w:rsidRPr="00371F90">
        <w:rPr>
          <w:rFonts w:ascii="Arial Narrow" w:hAnsi="Arial Narrow"/>
          <w:sz w:val="22"/>
          <w:szCs w:val="22"/>
        </w:rPr>
        <w:t>Otra documentación relacionada al proyecto.</w:t>
      </w:r>
    </w:p>
    <w:p w:rsidR="00D61CA4" w:rsidRPr="00371F90" w:rsidRDefault="00D61CA4" w:rsidP="00D61CA4">
      <w:pPr>
        <w:pStyle w:val="Prrafodelista"/>
        <w:widowControl w:val="0"/>
        <w:numPr>
          <w:ilvl w:val="0"/>
          <w:numId w:val="7"/>
        </w:numPr>
        <w:tabs>
          <w:tab w:val="left" w:pos="450"/>
        </w:tabs>
        <w:ind w:hanging="720"/>
        <w:jc w:val="both"/>
        <w:rPr>
          <w:rFonts w:ascii="Arial Narrow" w:hAnsi="Arial Narrow"/>
          <w:snapToGrid w:val="0"/>
          <w:color w:val="000000" w:themeColor="text1"/>
          <w:sz w:val="22"/>
          <w:szCs w:val="22"/>
          <w:lang w:val="es-ES_tradnl"/>
        </w:rPr>
      </w:pPr>
      <w:r w:rsidRPr="00371F90">
        <w:rPr>
          <w:rFonts w:ascii="Arial Narrow" w:hAnsi="Arial Narrow"/>
          <w:sz w:val="22"/>
          <w:szCs w:val="22"/>
        </w:rPr>
        <w:t xml:space="preserve">Acta de entrega Provisional </w:t>
      </w:r>
    </w:p>
    <w:p w:rsidR="00D61CA4" w:rsidRPr="00371F90" w:rsidRDefault="00D61CA4" w:rsidP="00D61CA4">
      <w:pPr>
        <w:pStyle w:val="Prrafodelista"/>
        <w:widowControl w:val="0"/>
        <w:numPr>
          <w:ilvl w:val="0"/>
          <w:numId w:val="7"/>
        </w:numPr>
        <w:tabs>
          <w:tab w:val="left" w:pos="450"/>
        </w:tabs>
        <w:ind w:hanging="720"/>
        <w:jc w:val="both"/>
        <w:rPr>
          <w:rFonts w:ascii="Arial Narrow" w:hAnsi="Arial Narrow"/>
          <w:snapToGrid w:val="0"/>
          <w:color w:val="000000" w:themeColor="text1"/>
          <w:sz w:val="22"/>
          <w:szCs w:val="22"/>
          <w:lang w:val="es-ES_tradnl"/>
        </w:rPr>
      </w:pPr>
      <w:r w:rsidRPr="00371F90">
        <w:rPr>
          <w:rFonts w:ascii="Arial Narrow" w:hAnsi="Arial Narrow"/>
          <w:sz w:val="22"/>
          <w:szCs w:val="22"/>
        </w:rPr>
        <w:t>Acta de entrega Definitiva</w:t>
      </w:r>
    </w:p>
    <w:p w:rsidR="00B63D37" w:rsidRDefault="00B63D37" w:rsidP="00B63D37">
      <w:pPr>
        <w:rPr>
          <w:lang w:val="es-ES"/>
        </w:rPr>
      </w:pPr>
    </w:p>
    <w:p w:rsidR="00B63D37" w:rsidRDefault="00A55A63" w:rsidP="00435521">
      <w:pPr>
        <w:spacing w:after="0" w:line="240" w:lineRule="auto"/>
        <w:jc w:val="both"/>
        <w:rPr>
          <w:rFonts w:ascii="Arial Narrow" w:hAnsi="Arial Narrow"/>
          <w:b/>
        </w:rPr>
      </w:pPr>
      <w:r w:rsidRPr="00371F90">
        <w:rPr>
          <w:rFonts w:ascii="Arial Narrow" w:hAnsi="Arial Narrow" w:cs="Times New Roman"/>
        </w:rPr>
        <w:t>Se concluye:</w:t>
      </w:r>
      <w:r w:rsidRPr="00371F90">
        <w:rPr>
          <w:rFonts w:ascii="Arial Narrow" w:hAnsi="Arial Narrow" w:cs="Times New Roman"/>
          <w:b/>
        </w:rPr>
        <w:t xml:space="preserve"> </w:t>
      </w:r>
      <w:r w:rsidRPr="00371F90">
        <w:rPr>
          <w:rFonts w:ascii="Arial Narrow" w:hAnsi="Arial Narrow" w:cs="Times New Roman"/>
        </w:rPr>
        <w:t xml:space="preserve">que </w:t>
      </w:r>
      <w:r w:rsidRPr="00371F90">
        <w:rPr>
          <w:rFonts w:ascii="Arial Narrow" w:hAnsi="Arial Narrow"/>
        </w:rPr>
        <w:t xml:space="preserve">  con el propósito de contar con la documentación</w:t>
      </w:r>
      <w:r w:rsidRPr="00371F90">
        <w:rPr>
          <w:rFonts w:ascii="Arial Narrow" w:hAnsi="Arial Narrow"/>
          <w:b/>
        </w:rPr>
        <w:t xml:space="preserve">  </w:t>
      </w:r>
      <w:r w:rsidRPr="00371F90">
        <w:rPr>
          <w:rFonts w:ascii="Arial Narrow" w:hAnsi="Arial Narrow"/>
        </w:rPr>
        <w:t>suficiente y pertinente</w:t>
      </w:r>
      <w:r w:rsidRPr="00371F90">
        <w:rPr>
          <w:rFonts w:ascii="Arial Narrow" w:hAnsi="Arial Narrow"/>
          <w:b/>
        </w:rPr>
        <w:t xml:space="preserve"> </w:t>
      </w:r>
      <w:r w:rsidRPr="00371F90">
        <w:rPr>
          <w:rFonts w:ascii="Arial Narrow" w:hAnsi="Arial Narrow"/>
        </w:rPr>
        <w:t>respecto a la</w:t>
      </w:r>
      <w:r w:rsidRPr="00371F90">
        <w:rPr>
          <w:rFonts w:ascii="Arial Narrow" w:hAnsi="Arial Narrow"/>
          <w:b/>
        </w:rPr>
        <w:t xml:space="preserve"> “</w:t>
      </w:r>
      <w:r w:rsidRPr="00371F90">
        <w:rPr>
          <w:rFonts w:ascii="Arial Narrow" w:hAnsi="Arial Narrow"/>
        </w:rPr>
        <w:t>AUDITORIA ESPECIAL A LA CONSTRUCCION TINGLADO Y BAÑOS UNIDAD EDUCATIVA QHORA QHORA – CONVENIO UPRE</w:t>
      </w:r>
      <w:r w:rsidRPr="00371F90">
        <w:rPr>
          <w:rFonts w:ascii="Arial Narrow" w:hAnsi="Arial Narrow"/>
          <w:b/>
        </w:rPr>
        <w:t xml:space="preserve">”, </w:t>
      </w:r>
      <w:r w:rsidRPr="00371F90">
        <w:rPr>
          <w:rFonts w:ascii="Arial Narrow" w:hAnsi="Arial Narrow"/>
        </w:rPr>
        <w:t>se envió notas de forma reiterativa al no poder obtener información documentada sobre esta  construcción,  solo se obtuvo como respuestas el desconocimiento sobre el paradero de toda la documentación contando a la  fecha  solamente con el CONVENIO INTERINSTITUCIONAL DE FINANCIAMIENTO Y EJECUCIÓN SUSCRITO ENTRE LA UNIDAD DE PROYECTOS ESPECIALES (UPRE) DEPENDIENTE DEL MINISTERIO DE LA PRESIDENCIA Y EL</w:t>
      </w:r>
      <w:r>
        <w:rPr>
          <w:rFonts w:ascii="Arial Narrow" w:hAnsi="Arial Narrow"/>
        </w:rPr>
        <w:t xml:space="preserve"> </w:t>
      </w:r>
      <w:r w:rsidRPr="00371F90">
        <w:rPr>
          <w:rFonts w:ascii="Arial Narrow" w:hAnsi="Arial Narrow"/>
        </w:rPr>
        <w:t xml:space="preserve">GOBIERNO AUTÓNOMO  MUNICIPAL DE SUCRE UPRE-CIFE-0336/13 firmado en fecha 13 de mayo de dos mil trece años, </w:t>
      </w:r>
      <w:r w:rsidRPr="00371F90">
        <w:rPr>
          <w:rFonts w:ascii="Arial Narrow" w:hAnsi="Arial Narrow"/>
          <w:lang w:val="es-ES"/>
        </w:rPr>
        <w:t>Por todo lo expuesto sobre la falta de documentación pertinente y suficiente para ejecutar la auditoria sobre “</w:t>
      </w:r>
      <w:r w:rsidRPr="00371F90">
        <w:rPr>
          <w:rFonts w:ascii="Arial Narrow" w:hAnsi="Arial Narrow"/>
        </w:rPr>
        <w:t>LA CONSTRUCCION TINGLADO Y BAÑOS UNIDAD EDUCATIVA QHORA QHORA – CONVENIO UPRE</w:t>
      </w:r>
      <w:r w:rsidRPr="00371F90">
        <w:rPr>
          <w:rFonts w:ascii="Arial Narrow" w:hAnsi="Arial Narrow"/>
          <w:b/>
        </w:rPr>
        <w:t xml:space="preserve">”, </w:t>
      </w:r>
      <w:r w:rsidRPr="00371F90">
        <w:rPr>
          <w:rFonts w:ascii="Arial Narrow" w:hAnsi="Arial Narrow"/>
        </w:rPr>
        <w:t xml:space="preserve">se considera </w:t>
      </w:r>
      <w:r w:rsidRPr="00371F90">
        <w:rPr>
          <w:rFonts w:ascii="Arial Narrow" w:hAnsi="Arial Narrow"/>
          <w:b/>
        </w:rPr>
        <w:t xml:space="preserve"> </w:t>
      </w:r>
      <w:r w:rsidRPr="00371F90">
        <w:rPr>
          <w:rFonts w:ascii="Arial Narrow" w:hAnsi="Arial Narrow"/>
        </w:rPr>
        <w:t>a la fecha</w:t>
      </w:r>
      <w:r w:rsidRPr="00371F90">
        <w:rPr>
          <w:rFonts w:ascii="Arial Narrow" w:hAnsi="Arial Narrow"/>
          <w:b/>
        </w:rPr>
        <w:t xml:space="preserve"> </w:t>
      </w:r>
      <w:r w:rsidRPr="00371F90">
        <w:rPr>
          <w:rFonts w:ascii="Arial Narrow" w:hAnsi="Arial Narrow"/>
        </w:rPr>
        <w:t xml:space="preserve">como </w:t>
      </w:r>
      <w:r w:rsidRPr="00371F90">
        <w:rPr>
          <w:rFonts w:ascii="Arial Narrow" w:hAnsi="Arial Narrow"/>
          <w:b/>
        </w:rPr>
        <w:t xml:space="preserve">NO </w:t>
      </w:r>
      <w:r w:rsidR="00435521">
        <w:rPr>
          <w:rFonts w:ascii="Arial Narrow" w:hAnsi="Arial Narrow"/>
          <w:b/>
        </w:rPr>
        <w:t>AUDITABLE.</w:t>
      </w:r>
    </w:p>
    <w:p w:rsidR="00EF35A3" w:rsidRDefault="00EF35A3" w:rsidP="00435521">
      <w:pPr>
        <w:spacing w:after="0" w:line="240" w:lineRule="auto"/>
        <w:jc w:val="both"/>
        <w:rPr>
          <w:rFonts w:ascii="Arial Narrow" w:hAnsi="Arial Narrow"/>
          <w:b/>
        </w:rPr>
      </w:pPr>
    </w:p>
    <w:p w:rsidR="00EF35A3" w:rsidRDefault="00EF35A3" w:rsidP="00435521">
      <w:pPr>
        <w:spacing w:after="0" w:line="240" w:lineRule="auto"/>
        <w:jc w:val="both"/>
        <w:rPr>
          <w:rFonts w:ascii="Arial Narrow" w:hAnsi="Arial Narrow"/>
          <w:b/>
        </w:rPr>
      </w:pPr>
    </w:p>
    <w:p w:rsidR="00EF35A3" w:rsidRDefault="00EF35A3" w:rsidP="00435521">
      <w:pPr>
        <w:spacing w:after="0" w:line="240" w:lineRule="auto"/>
        <w:jc w:val="both"/>
        <w:rPr>
          <w:rFonts w:ascii="Arial Narrow" w:hAnsi="Arial Narrow"/>
          <w:b/>
        </w:rPr>
      </w:pPr>
    </w:p>
    <w:p w:rsidR="00EF35A3" w:rsidRPr="00435521" w:rsidRDefault="00EF35A3" w:rsidP="00435521">
      <w:pPr>
        <w:spacing w:after="0" w:line="240" w:lineRule="auto"/>
        <w:jc w:val="both"/>
        <w:rPr>
          <w:rFonts w:ascii="Arial Narrow" w:hAnsi="Arial Narrow"/>
          <w:b/>
        </w:rPr>
      </w:pPr>
    </w:p>
    <w:sectPr w:rsidR="00EF35A3" w:rsidRPr="00435521" w:rsidSect="00A0758C">
      <w:pgSz w:w="12242" w:h="18722" w:code="119"/>
      <w:pgMar w:top="2552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11" w:rsidRDefault="00A60811" w:rsidP="00FC3D62">
      <w:pPr>
        <w:spacing w:after="0" w:line="240" w:lineRule="auto"/>
      </w:pPr>
      <w:r>
        <w:separator/>
      </w:r>
    </w:p>
  </w:endnote>
  <w:endnote w:type="continuationSeparator" w:id="0">
    <w:p w:rsidR="00A60811" w:rsidRDefault="00A60811" w:rsidP="00FC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11" w:rsidRDefault="00A60811" w:rsidP="00FC3D62">
      <w:pPr>
        <w:spacing w:after="0" w:line="240" w:lineRule="auto"/>
      </w:pPr>
      <w:r>
        <w:separator/>
      </w:r>
    </w:p>
  </w:footnote>
  <w:footnote w:type="continuationSeparator" w:id="0">
    <w:p w:rsidR="00A60811" w:rsidRDefault="00A60811" w:rsidP="00FC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692"/>
    <w:multiLevelType w:val="hybridMultilevel"/>
    <w:tmpl w:val="892010EE"/>
    <w:lvl w:ilvl="0" w:tplc="8B3C1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63D29"/>
    <w:multiLevelType w:val="hybridMultilevel"/>
    <w:tmpl w:val="293E76BA"/>
    <w:lvl w:ilvl="0" w:tplc="FA8461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444E29"/>
    <w:multiLevelType w:val="hybridMultilevel"/>
    <w:tmpl w:val="5AE6C306"/>
    <w:lvl w:ilvl="0" w:tplc="1CB489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87D40"/>
    <w:multiLevelType w:val="hybridMultilevel"/>
    <w:tmpl w:val="3AD42BA8"/>
    <w:lvl w:ilvl="0" w:tplc="325EACDE">
      <w:start w:val="1"/>
      <w:numFmt w:val="decimal"/>
      <w:lvlText w:val="%1."/>
      <w:lvlJc w:val="left"/>
      <w:pPr>
        <w:ind w:left="1065" w:hanging="360"/>
      </w:pPr>
    </w:lvl>
    <w:lvl w:ilvl="1" w:tplc="400A0019">
      <w:start w:val="1"/>
      <w:numFmt w:val="lowerLetter"/>
      <w:lvlText w:val="%2."/>
      <w:lvlJc w:val="left"/>
      <w:pPr>
        <w:ind w:left="1785" w:hanging="360"/>
      </w:pPr>
    </w:lvl>
    <w:lvl w:ilvl="2" w:tplc="400A001B">
      <w:start w:val="1"/>
      <w:numFmt w:val="lowerRoman"/>
      <w:lvlText w:val="%3."/>
      <w:lvlJc w:val="right"/>
      <w:pPr>
        <w:ind w:left="2505" w:hanging="180"/>
      </w:pPr>
    </w:lvl>
    <w:lvl w:ilvl="3" w:tplc="400A000F">
      <w:start w:val="1"/>
      <w:numFmt w:val="decimal"/>
      <w:lvlText w:val="%4."/>
      <w:lvlJc w:val="left"/>
      <w:pPr>
        <w:ind w:left="3225" w:hanging="360"/>
      </w:pPr>
    </w:lvl>
    <w:lvl w:ilvl="4" w:tplc="400A0019">
      <w:start w:val="1"/>
      <w:numFmt w:val="lowerLetter"/>
      <w:lvlText w:val="%5."/>
      <w:lvlJc w:val="left"/>
      <w:pPr>
        <w:ind w:left="3945" w:hanging="360"/>
      </w:pPr>
    </w:lvl>
    <w:lvl w:ilvl="5" w:tplc="400A001B">
      <w:start w:val="1"/>
      <w:numFmt w:val="lowerRoman"/>
      <w:lvlText w:val="%6."/>
      <w:lvlJc w:val="right"/>
      <w:pPr>
        <w:ind w:left="4665" w:hanging="180"/>
      </w:pPr>
    </w:lvl>
    <w:lvl w:ilvl="6" w:tplc="400A000F">
      <w:start w:val="1"/>
      <w:numFmt w:val="decimal"/>
      <w:lvlText w:val="%7."/>
      <w:lvlJc w:val="left"/>
      <w:pPr>
        <w:ind w:left="5385" w:hanging="360"/>
      </w:pPr>
    </w:lvl>
    <w:lvl w:ilvl="7" w:tplc="400A0019">
      <w:start w:val="1"/>
      <w:numFmt w:val="lowerLetter"/>
      <w:lvlText w:val="%8."/>
      <w:lvlJc w:val="left"/>
      <w:pPr>
        <w:ind w:left="6105" w:hanging="360"/>
      </w:pPr>
    </w:lvl>
    <w:lvl w:ilvl="8" w:tplc="400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68A6D1D"/>
    <w:multiLevelType w:val="hybridMultilevel"/>
    <w:tmpl w:val="82E03A86"/>
    <w:lvl w:ilvl="0" w:tplc="431256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24" w:hanging="360"/>
      </w:pPr>
    </w:lvl>
    <w:lvl w:ilvl="2" w:tplc="400A001B" w:tentative="1">
      <w:start w:val="1"/>
      <w:numFmt w:val="lowerRoman"/>
      <w:lvlText w:val="%3."/>
      <w:lvlJc w:val="right"/>
      <w:pPr>
        <w:ind w:left="2444" w:hanging="180"/>
      </w:pPr>
    </w:lvl>
    <w:lvl w:ilvl="3" w:tplc="400A000F" w:tentative="1">
      <w:start w:val="1"/>
      <w:numFmt w:val="decimal"/>
      <w:lvlText w:val="%4."/>
      <w:lvlJc w:val="left"/>
      <w:pPr>
        <w:ind w:left="3164" w:hanging="360"/>
      </w:pPr>
    </w:lvl>
    <w:lvl w:ilvl="4" w:tplc="400A0019" w:tentative="1">
      <w:start w:val="1"/>
      <w:numFmt w:val="lowerLetter"/>
      <w:lvlText w:val="%5."/>
      <w:lvlJc w:val="left"/>
      <w:pPr>
        <w:ind w:left="3884" w:hanging="360"/>
      </w:pPr>
    </w:lvl>
    <w:lvl w:ilvl="5" w:tplc="400A001B" w:tentative="1">
      <w:start w:val="1"/>
      <w:numFmt w:val="lowerRoman"/>
      <w:lvlText w:val="%6."/>
      <w:lvlJc w:val="right"/>
      <w:pPr>
        <w:ind w:left="4604" w:hanging="180"/>
      </w:pPr>
    </w:lvl>
    <w:lvl w:ilvl="6" w:tplc="400A000F" w:tentative="1">
      <w:start w:val="1"/>
      <w:numFmt w:val="decimal"/>
      <w:lvlText w:val="%7."/>
      <w:lvlJc w:val="left"/>
      <w:pPr>
        <w:ind w:left="5324" w:hanging="360"/>
      </w:pPr>
    </w:lvl>
    <w:lvl w:ilvl="7" w:tplc="400A0019" w:tentative="1">
      <w:start w:val="1"/>
      <w:numFmt w:val="lowerLetter"/>
      <w:lvlText w:val="%8."/>
      <w:lvlJc w:val="left"/>
      <w:pPr>
        <w:ind w:left="6044" w:hanging="360"/>
      </w:pPr>
    </w:lvl>
    <w:lvl w:ilvl="8" w:tplc="4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F865E1"/>
    <w:multiLevelType w:val="hybridMultilevel"/>
    <w:tmpl w:val="8222DA50"/>
    <w:lvl w:ilvl="0" w:tplc="AD2C077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F6679"/>
    <w:multiLevelType w:val="hybridMultilevel"/>
    <w:tmpl w:val="E422A85E"/>
    <w:lvl w:ilvl="0" w:tplc="229C1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C6063"/>
    <w:multiLevelType w:val="hybridMultilevel"/>
    <w:tmpl w:val="28FEEF28"/>
    <w:lvl w:ilvl="0" w:tplc="7D549D9E">
      <w:start w:val="1"/>
      <w:numFmt w:val="decimal"/>
      <w:lvlText w:val="%1."/>
      <w:lvlJc w:val="left"/>
      <w:pPr>
        <w:ind w:left="1440" w:hanging="360"/>
      </w:pPr>
    </w:lvl>
    <w:lvl w:ilvl="1" w:tplc="400A0019">
      <w:start w:val="1"/>
      <w:numFmt w:val="lowerLetter"/>
      <w:lvlText w:val="%2."/>
      <w:lvlJc w:val="left"/>
      <w:pPr>
        <w:ind w:left="2160" w:hanging="360"/>
      </w:pPr>
    </w:lvl>
    <w:lvl w:ilvl="2" w:tplc="400A001B">
      <w:start w:val="1"/>
      <w:numFmt w:val="lowerRoman"/>
      <w:lvlText w:val="%3."/>
      <w:lvlJc w:val="right"/>
      <w:pPr>
        <w:ind w:left="2880" w:hanging="180"/>
      </w:pPr>
    </w:lvl>
    <w:lvl w:ilvl="3" w:tplc="400A000F">
      <w:start w:val="1"/>
      <w:numFmt w:val="decimal"/>
      <w:lvlText w:val="%4."/>
      <w:lvlJc w:val="left"/>
      <w:pPr>
        <w:ind w:left="3600" w:hanging="360"/>
      </w:pPr>
    </w:lvl>
    <w:lvl w:ilvl="4" w:tplc="400A0019">
      <w:start w:val="1"/>
      <w:numFmt w:val="lowerLetter"/>
      <w:lvlText w:val="%5."/>
      <w:lvlJc w:val="left"/>
      <w:pPr>
        <w:ind w:left="4320" w:hanging="360"/>
      </w:pPr>
    </w:lvl>
    <w:lvl w:ilvl="5" w:tplc="400A001B">
      <w:start w:val="1"/>
      <w:numFmt w:val="lowerRoman"/>
      <w:lvlText w:val="%6."/>
      <w:lvlJc w:val="right"/>
      <w:pPr>
        <w:ind w:left="5040" w:hanging="180"/>
      </w:pPr>
    </w:lvl>
    <w:lvl w:ilvl="6" w:tplc="400A000F">
      <w:start w:val="1"/>
      <w:numFmt w:val="decimal"/>
      <w:lvlText w:val="%7."/>
      <w:lvlJc w:val="left"/>
      <w:pPr>
        <w:ind w:left="5760" w:hanging="360"/>
      </w:pPr>
    </w:lvl>
    <w:lvl w:ilvl="7" w:tplc="400A0019">
      <w:start w:val="1"/>
      <w:numFmt w:val="lowerLetter"/>
      <w:lvlText w:val="%8."/>
      <w:lvlJc w:val="left"/>
      <w:pPr>
        <w:ind w:left="6480" w:hanging="360"/>
      </w:pPr>
    </w:lvl>
    <w:lvl w:ilvl="8" w:tplc="400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F4A8A"/>
    <w:multiLevelType w:val="hybridMultilevel"/>
    <w:tmpl w:val="91B659F6"/>
    <w:lvl w:ilvl="0" w:tplc="A5D42A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14017E"/>
    <w:multiLevelType w:val="hybridMultilevel"/>
    <w:tmpl w:val="FC40B946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366E1"/>
    <w:multiLevelType w:val="hybridMultilevel"/>
    <w:tmpl w:val="0802AD32"/>
    <w:lvl w:ilvl="0" w:tplc="15BE7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97EF9"/>
    <w:multiLevelType w:val="hybridMultilevel"/>
    <w:tmpl w:val="0854DEF4"/>
    <w:lvl w:ilvl="0" w:tplc="C6AC6A5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717C8"/>
    <w:multiLevelType w:val="hybridMultilevel"/>
    <w:tmpl w:val="43F69CDA"/>
    <w:lvl w:ilvl="0" w:tplc="49F0F742">
      <w:start w:val="3"/>
      <w:numFmt w:val="decimal"/>
      <w:lvlText w:val="%1."/>
      <w:lvlJc w:val="left"/>
      <w:pPr>
        <w:ind w:left="4046" w:hanging="360"/>
      </w:pPr>
    </w:lvl>
    <w:lvl w:ilvl="1" w:tplc="400A0019">
      <w:start w:val="1"/>
      <w:numFmt w:val="lowerLetter"/>
      <w:lvlText w:val="%2."/>
      <w:lvlJc w:val="left"/>
      <w:pPr>
        <w:ind w:left="4766" w:hanging="360"/>
      </w:pPr>
    </w:lvl>
    <w:lvl w:ilvl="2" w:tplc="400A001B">
      <w:start w:val="1"/>
      <w:numFmt w:val="lowerRoman"/>
      <w:lvlText w:val="%3."/>
      <w:lvlJc w:val="right"/>
      <w:pPr>
        <w:ind w:left="5486" w:hanging="180"/>
      </w:pPr>
    </w:lvl>
    <w:lvl w:ilvl="3" w:tplc="400A000F">
      <w:start w:val="1"/>
      <w:numFmt w:val="decimal"/>
      <w:lvlText w:val="%4."/>
      <w:lvlJc w:val="left"/>
      <w:pPr>
        <w:ind w:left="6206" w:hanging="360"/>
      </w:pPr>
    </w:lvl>
    <w:lvl w:ilvl="4" w:tplc="400A0019">
      <w:start w:val="1"/>
      <w:numFmt w:val="lowerLetter"/>
      <w:lvlText w:val="%5."/>
      <w:lvlJc w:val="left"/>
      <w:pPr>
        <w:ind w:left="6926" w:hanging="360"/>
      </w:pPr>
    </w:lvl>
    <w:lvl w:ilvl="5" w:tplc="400A001B">
      <w:start w:val="1"/>
      <w:numFmt w:val="lowerRoman"/>
      <w:lvlText w:val="%6."/>
      <w:lvlJc w:val="right"/>
      <w:pPr>
        <w:ind w:left="7646" w:hanging="180"/>
      </w:pPr>
    </w:lvl>
    <w:lvl w:ilvl="6" w:tplc="400A000F">
      <w:start w:val="1"/>
      <w:numFmt w:val="decimal"/>
      <w:lvlText w:val="%7."/>
      <w:lvlJc w:val="left"/>
      <w:pPr>
        <w:ind w:left="8366" w:hanging="360"/>
      </w:pPr>
    </w:lvl>
    <w:lvl w:ilvl="7" w:tplc="400A0019">
      <w:start w:val="1"/>
      <w:numFmt w:val="lowerLetter"/>
      <w:lvlText w:val="%8."/>
      <w:lvlJc w:val="left"/>
      <w:pPr>
        <w:ind w:left="9086" w:hanging="360"/>
      </w:pPr>
    </w:lvl>
    <w:lvl w:ilvl="8" w:tplc="400A001B">
      <w:start w:val="1"/>
      <w:numFmt w:val="lowerRoman"/>
      <w:lvlText w:val="%9."/>
      <w:lvlJc w:val="right"/>
      <w:pPr>
        <w:ind w:left="9806" w:hanging="180"/>
      </w:pPr>
    </w:lvl>
  </w:abstractNum>
  <w:abstractNum w:abstractNumId="13" w15:restartNumberingAfterBreak="0">
    <w:nsid w:val="5255459A"/>
    <w:multiLevelType w:val="hybridMultilevel"/>
    <w:tmpl w:val="98C8A4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44D41"/>
    <w:multiLevelType w:val="hybridMultilevel"/>
    <w:tmpl w:val="FCDE71F6"/>
    <w:lvl w:ilvl="0" w:tplc="C69AA888">
      <w:start w:val="25"/>
      <w:numFmt w:val="decimal"/>
      <w:lvlText w:val="%1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95CE4"/>
    <w:multiLevelType w:val="hybridMultilevel"/>
    <w:tmpl w:val="7D549CDC"/>
    <w:lvl w:ilvl="0" w:tplc="3A648B4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D2268A"/>
    <w:multiLevelType w:val="hybridMultilevel"/>
    <w:tmpl w:val="0174402A"/>
    <w:lvl w:ilvl="0" w:tplc="093468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6A2DDF"/>
    <w:multiLevelType w:val="hybridMultilevel"/>
    <w:tmpl w:val="DA78DBEE"/>
    <w:lvl w:ilvl="0" w:tplc="A95A4E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C5C2C"/>
    <w:multiLevelType w:val="hybridMultilevel"/>
    <w:tmpl w:val="2E921D64"/>
    <w:lvl w:ilvl="0" w:tplc="06123D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64917"/>
    <w:multiLevelType w:val="multilevel"/>
    <w:tmpl w:val="3D44CAFE"/>
    <w:lvl w:ilvl="0">
      <w:start w:val="1"/>
      <w:numFmt w:val="decimal"/>
      <w:lvlText w:val="%1."/>
      <w:lvlJc w:val="left"/>
      <w:pPr>
        <w:ind w:left="4046" w:hanging="360"/>
      </w:pPr>
      <w:rPr>
        <w:b/>
        <w:lang w:val="es-BO"/>
      </w:rPr>
    </w:lvl>
    <w:lvl w:ilvl="1">
      <w:start w:val="1"/>
      <w:numFmt w:val="decimal"/>
      <w:isLgl/>
      <w:lvlText w:val="%1.%2"/>
      <w:lvlJc w:val="left"/>
      <w:pPr>
        <w:ind w:left="3337" w:hanging="36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ind w:left="3915" w:hanging="720"/>
      </w:pPr>
    </w:lvl>
    <w:lvl w:ilvl="3">
      <w:start w:val="1"/>
      <w:numFmt w:val="decimal"/>
      <w:isLgl/>
      <w:lvlText w:val="%1.%2.%3.%4"/>
      <w:lvlJc w:val="left"/>
      <w:pPr>
        <w:ind w:left="3915" w:hanging="720"/>
      </w:pPr>
    </w:lvl>
    <w:lvl w:ilvl="4">
      <w:start w:val="1"/>
      <w:numFmt w:val="decimal"/>
      <w:isLgl/>
      <w:lvlText w:val="%1.%2.%3.%4.%5"/>
      <w:lvlJc w:val="left"/>
      <w:pPr>
        <w:ind w:left="4275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080"/>
      </w:pPr>
    </w:lvl>
    <w:lvl w:ilvl="6">
      <w:start w:val="1"/>
      <w:numFmt w:val="decimal"/>
      <w:isLgl/>
      <w:lvlText w:val="%1.%2.%3.%4.%5.%6.%7"/>
      <w:lvlJc w:val="left"/>
      <w:pPr>
        <w:ind w:left="4635" w:hanging="1440"/>
      </w:p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</w:lvl>
    <w:lvl w:ilvl="8">
      <w:start w:val="1"/>
      <w:numFmt w:val="decimal"/>
      <w:isLgl/>
      <w:lvlText w:val="%1.%2.%3.%4.%5.%6.%7.%8.%9"/>
      <w:lvlJc w:val="left"/>
      <w:pPr>
        <w:ind w:left="4635" w:hanging="1440"/>
      </w:pPr>
    </w:lvl>
  </w:abstractNum>
  <w:abstractNum w:abstractNumId="20" w15:restartNumberingAfterBreak="0">
    <w:nsid w:val="7B4009D5"/>
    <w:multiLevelType w:val="hybridMultilevel"/>
    <w:tmpl w:val="F3DE1EE2"/>
    <w:lvl w:ilvl="0" w:tplc="CFE080B4">
      <w:start w:val="7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8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6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D"/>
    <w:rsid w:val="00025DFD"/>
    <w:rsid w:val="00027FB2"/>
    <w:rsid w:val="0003055A"/>
    <w:rsid w:val="000511CC"/>
    <w:rsid w:val="0005357E"/>
    <w:rsid w:val="00072D2C"/>
    <w:rsid w:val="00074F56"/>
    <w:rsid w:val="0008060B"/>
    <w:rsid w:val="000A29D8"/>
    <w:rsid w:val="000A2E7E"/>
    <w:rsid w:val="000A5B60"/>
    <w:rsid w:val="000A6B0D"/>
    <w:rsid w:val="000B460D"/>
    <w:rsid w:val="000B7C3B"/>
    <w:rsid w:val="000C3342"/>
    <w:rsid w:val="000C3C0F"/>
    <w:rsid w:val="000C3CB6"/>
    <w:rsid w:val="000F04D0"/>
    <w:rsid w:val="001155EC"/>
    <w:rsid w:val="00173E7D"/>
    <w:rsid w:val="001963E2"/>
    <w:rsid w:val="00197CE5"/>
    <w:rsid w:val="001B6F76"/>
    <w:rsid w:val="001B7A5F"/>
    <w:rsid w:val="001C366A"/>
    <w:rsid w:val="001C5328"/>
    <w:rsid w:val="002010D9"/>
    <w:rsid w:val="00211BF0"/>
    <w:rsid w:val="0022429D"/>
    <w:rsid w:val="00224714"/>
    <w:rsid w:val="00227A4B"/>
    <w:rsid w:val="002341B6"/>
    <w:rsid w:val="00242709"/>
    <w:rsid w:val="00242E1F"/>
    <w:rsid w:val="00244CA6"/>
    <w:rsid w:val="00264391"/>
    <w:rsid w:val="0027081C"/>
    <w:rsid w:val="0028109F"/>
    <w:rsid w:val="002869D5"/>
    <w:rsid w:val="00286DEA"/>
    <w:rsid w:val="00290E75"/>
    <w:rsid w:val="002A5F96"/>
    <w:rsid w:val="002B1FF0"/>
    <w:rsid w:val="002B4FD6"/>
    <w:rsid w:val="002C4D98"/>
    <w:rsid w:val="002D0E0D"/>
    <w:rsid w:val="002E3E54"/>
    <w:rsid w:val="002E5106"/>
    <w:rsid w:val="002F4A64"/>
    <w:rsid w:val="00301CB9"/>
    <w:rsid w:val="00301FBC"/>
    <w:rsid w:val="00334ADE"/>
    <w:rsid w:val="003620BE"/>
    <w:rsid w:val="00371F90"/>
    <w:rsid w:val="003723BA"/>
    <w:rsid w:val="0039795B"/>
    <w:rsid w:val="003A262D"/>
    <w:rsid w:val="003A511B"/>
    <w:rsid w:val="003B6FB6"/>
    <w:rsid w:val="003C1BD7"/>
    <w:rsid w:val="003D7904"/>
    <w:rsid w:val="003E5502"/>
    <w:rsid w:val="003E650B"/>
    <w:rsid w:val="003F1374"/>
    <w:rsid w:val="00400B54"/>
    <w:rsid w:val="00402D80"/>
    <w:rsid w:val="0040343C"/>
    <w:rsid w:val="0041390A"/>
    <w:rsid w:val="0042374C"/>
    <w:rsid w:val="00425385"/>
    <w:rsid w:val="0043002D"/>
    <w:rsid w:val="00435521"/>
    <w:rsid w:val="00436DA3"/>
    <w:rsid w:val="0044402C"/>
    <w:rsid w:val="004458AF"/>
    <w:rsid w:val="00470FDB"/>
    <w:rsid w:val="00485A02"/>
    <w:rsid w:val="00493AC7"/>
    <w:rsid w:val="004B15B1"/>
    <w:rsid w:val="004B31DD"/>
    <w:rsid w:val="004C56BB"/>
    <w:rsid w:val="004E1771"/>
    <w:rsid w:val="004E201B"/>
    <w:rsid w:val="004F45DB"/>
    <w:rsid w:val="004F4B13"/>
    <w:rsid w:val="00523B9F"/>
    <w:rsid w:val="00526827"/>
    <w:rsid w:val="00536C6F"/>
    <w:rsid w:val="00537427"/>
    <w:rsid w:val="00550574"/>
    <w:rsid w:val="00557DD7"/>
    <w:rsid w:val="00593204"/>
    <w:rsid w:val="005E2220"/>
    <w:rsid w:val="005F4C10"/>
    <w:rsid w:val="006225BE"/>
    <w:rsid w:val="00626CE1"/>
    <w:rsid w:val="00635DBE"/>
    <w:rsid w:val="00646DA9"/>
    <w:rsid w:val="00660C7B"/>
    <w:rsid w:val="006804ED"/>
    <w:rsid w:val="00682F3E"/>
    <w:rsid w:val="006958AB"/>
    <w:rsid w:val="006A6CAA"/>
    <w:rsid w:val="006B2864"/>
    <w:rsid w:val="0073156A"/>
    <w:rsid w:val="00733F8F"/>
    <w:rsid w:val="0074080D"/>
    <w:rsid w:val="007425B4"/>
    <w:rsid w:val="007449A2"/>
    <w:rsid w:val="00746C31"/>
    <w:rsid w:val="007471F5"/>
    <w:rsid w:val="007534EE"/>
    <w:rsid w:val="007623FF"/>
    <w:rsid w:val="00775531"/>
    <w:rsid w:val="00782F67"/>
    <w:rsid w:val="00795557"/>
    <w:rsid w:val="0079670D"/>
    <w:rsid w:val="007A0BDD"/>
    <w:rsid w:val="007C0EE8"/>
    <w:rsid w:val="007D0005"/>
    <w:rsid w:val="007D03AA"/>
    <w:rsid w:val="007E07D6"/>
    <w:rsid w:val="007E09B9"/>
    <w:rsid w:val="007F1A4C"/>
    <w:rsid w:val="007F2000"/>
    <w:rsid w:val="007F4B69"/>
    <w:rsid w:val="00800566"/>
    <w:rsid w:val="00805515"/>
    <w:rsid w:val="008114FA"/>
    <w:rsid w:val="008115E4"/>
    <w:rsid w:val="00821237"/>
    <w:rsid w:val="0082313D"/>
    <w:rsid w:val="0083755D"/>
    <w:rsid w:val="008400D6"/>
    <w:rsid w:val="00843C5B"/>
    <w:rsid w:val="008751EA"/>
    <w:rsid w:val="008A70A5"/>
    <w:rsid w:val="008B7E77"/>
    <w:rsid w:val="008D783A"/>
    <w:rsid w:val="00903442"/>
    <w:rsid w:val="00904C32"/>
    <w:rsid w:val="009078E8"/>
    <w:rsid w:val="00915141"/>
    <w:rsid w:val="009336BE"/>
    <w:rsid w:val="00934F21"/>
    <w:rsid w:val="0093547A"/>
    <w:rsid w:val="00935A96"/>
    <w:rsid w:val="009442DF"/>
    <w:rsid w:val="00957D2A"/>
    <w:rsid w:val="00962420"/>
    <w:rsid w:val="00970DDC"/>
    <w:rsid w:val="009756C0"/>
    <w:rsid w:val="0097742E"/>
    <w:rsid w:val="00987435"/>
    <w:rsid w:val="00991CF1"/>
    <w:rsid w:val="009A0C3E"/>
    <w:rsid w:val="009A6ED3"/>
    <w:rsid w:val="009D1343"/>
    <w:rsid w:val="009D71A0"/>
    <w:rsid w:val="009D7FF7"/>
    <w:rsid w:val="00A00283"/>
    <w:rsid w:val="00A0758C"/>
    <w:rsid w:val="00A10635"/>
    <w:rsid w:val="00A55A63"/>
    <w:rsid w:val="00A60811"/>
    <w:rsid w:val="00A660F2"/>
    <w:rsid w:val="00A705FE"/>
    <w:rsid w:val="00A74FB4"/>
    <w:rsid w:val="00A75F6B"/>
    <w:rsid w:val="00A82DE2"/>
    <w:rsid w:val="00A96819"/>
    <w:rsid w:val="00AB45BB"/>
    <w:rsid w:val="00AB5D65"/>
    <w:rsid w:val="00AC0CB5"/>
    <w:rsid w:val="00AD0A3E"/>
    <w:rsid w:val="00AD5A75"/>
    <w:rsid w:val="00AE4A62"/>
    <w:rsid w:val="00AE6233"/>
    <w:rsid w:val="00AF56A3"/>
    <w:rsid w:val="00AF6EF2"/>
    <w:rsid w:val="00B30FC4"/>
    <w:rsid w:val="00B374BB"/>
    <w:rsid w:val="00B43FAF"/>
    <w:rsid w:val="00B63D37"/>
    <w:rsid w:val="00B818A8"/>
    <w:rsid w:val="00B86DA5"/>
    <w:rsid w:val="00B9549C"/>
    <w:rsid w:val="00BA73BC"/>
    <w:rsid w:val="00BB63B6"/>
    <w:rsid w:val="00BD6629"/>
    <w:rsid w:val="00BF203C"/>
    <w:rsid w:val="00C00360"/>
    <w:rsid w:val="00C039AB"/>
    <w:rsid w:val="00C047E6"/>
    <w:rsid w:val="00C05716"/>
    <w:rsid w:val="00C40EB3"/>
    <w:rsid w:val="00C41B28"/>
    <w:rsid w:val="00C63BC9"/>
    <w:rsid w:val="00C761FD"/>
    <w:rsid w:val="00C9659D"/>
    <w:rsid w:val="00C975F3"/>
    <w:rsid w:val="00CA0648"/>
    <w:rsid w:val="00CA4456"/>
    <w:rsid w:val="00CA55A6"/>
    <w:rsid w:val="00CC13C2"/>
    <w:rsid w:val="00CC69B7"/>
    <w:rsid w:val="00CF10E4"/>
    <w:rsid w:val="00CF3772"/>
    <w:rsid w:val="00D24A78"/>
    <w:rsid w:val="00D315BF"/>
    <w:rsid w:val="00D41F06"/>
    <w:rsid w:val="00D61CA4"/>
    <w:rsid w:val="00D75E34"/>
    <w:rsid w:val="00DA6F37"/>
    <w:rsid w:val="00DA7E58"/>
    <w:rsid w:val="00DB51AC"/>
    <w:rsid w:val="00DB6878"/>
    <w:rsid w:val="00DB79E4"/>
    <w:rsid w:val="00DC5C3C"/>
    <w:rsid w:val="00DD1449"/>
    <w:rsid w:val="00DD4CD3"/>
    <w:rsid w:val="00E000C3"/>
    <w:rsid w:val="00E22B59"/>
    <w:rsid w:val="00E60792"/>
    <w:rsid w:val="00E63A6A"/>
    <w:rsid w:val="00E67B22"/>
    <w:rsid w:val="00EA441E"/>
    <w:rsid w:val="00EB2F17"/>
    <w:rsid w:val="00EB6033"/>
    <w:rsid w:val="00EB7611"/>
    <w:rsid w:val="00EC5326"/>
    <w:rsid w:val="00EE4DA6"/>
    <w:rsid w:val="00EF24D1"/>
    <w:rsid w:val="00EF35A3"/>
    <w:rsid w:val="00F1791E"/>
    <w:rsid w:val="00F257C3"/>
    <w:rsid w:val="00F42213"/>
    <w:rsid w:val="00F458AA"/>
    <w:rsid w:val="00F5728F"/>
    <w:rsid w:val="00F81CBC"/>
    <w:rsid w:val="00F830D3"/>
    <w:rsid w:val="00FB0BC7"/>
    <w:rsid w:val="00FC2347"/>
    <w:rsid w:val="00FC3D62"/>
    <w:rsid w:val="00FD66C8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B3029"/>
  <w15:docId w15:val="{C72BEAB6-03B8-414B-A03D-DDB1744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E8"/>
  </w:style>
  <w:style w:type="paragraph" w:styleId="Ttulo1">
    <w:name w:val="heading 1"/>
    <w:basedOn w:val="Normal"/>
    <w:next w:val="Normal"/>
    <w:link w:val="Ttulo1Car"/>
    <w:qFormat/>
    <w:rsid w:val="001B7A5F"/>
    <w:pPr>
      <w:keepNext/>
      <w:widowControl w:val="0"/>
      <w:snapToGrid w:val="0"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EE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9151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5141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1B7A5F"/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DB6878"/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Sinespaciado">
    <w:name w:val="No Spacing"/>
    <w:link w:val="SinespaciadoCar"/>
    <w:uiPriority w:val="1"/>
    <w:qFormat/>
    <w:rsid w:val="00DB6878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MX" w:eastAsia="es-ES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DB687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DB687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C3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D62"/>
  </w:style>
  <w:style w:type="paragraph" w:styleId="Piedepgina">
    <w:name w:val="footer"/>
    <w:basedOn w:val="Normal"/>
    <w:link w:val="PiedepginaCar"/>
    <w:uiPriority w:val="99"/>
    <w:unhideWhenUsed/>
    <w:rsid w:val="00FC3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D62"/>
  </w:style>
  <w:style w:type="paragraph" w:styleId="Textodeglobo">
    <w:name w:val="Balloon Text"/>
    <w:basedOn w:val="Normal"/>
    <w:link w:val="TextodegloboCar"/>
    <w:uiPriority w:val="99"/>
    <w:semiHidden/>
    <w:unhideWhenUsed/>
    <w:rsid w:val="00FE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2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uiPriority w:val="59"/>
    <w:rsid w:val="003E550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1B7A5F"/>
    <w:pPr>
      <w:keepLines/>
      <w:widowControl/>
      <w:snapToGri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BO" w:eastAsia="es-BO"/>
    </w:rPr>
  </w:style>
  <w:style w:type="paragraph" w:styleId="TDC1">
    <w:name w:val="toc 1"/>
    <w:basedOn w:val="Normal"/>
    <w:next w:val="Normal"/>
    <w:autoRedefine/>
    <w:uiPriority w:val="39"/>
    <w:unhideWhenUsed/>
    <w:rsid w:val="001B7A5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B7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034B-9CB9-4C5B-BE36-99CDAC0C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GAMS</cp:lastModifiedBy>
  <cp:revision>215</cp:revision>
  <cp:lastPrinted>2021-07-30T16:03:00Z</cp:lastPrinted>
  <dcterms:created xsi:type="dcterms:W3CDTF">2021-07-14T15:24:00Z</dcterms:created>
  <dcterms:modified xsi:type="dcterms:W3CDTF">2022-01-13T19:54:00Z</dcterms:modified>
</cp:coreProperties>
</file>