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43" w:rsidRPr="00E03ADB" w:rsidRDefault="00522E43" w:rsidP="00522E43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</w:rPr>
      </w:pPr>
      <w:r w:rsidRPr="00E03ADB">
        <w:rPr>
          <w:rFonts w:ascii="Arial Narrow" w:eastAsia="Calibri" w:hAnsi="Arial Narrow" w:cs="Times New Roman"/>
          <w:b/>
          <w:sz w:val="24"/>
        </w:rPr>
        <w:t>RESUMEN EJECUTIVO</w:t>
      </w:r>
    </w:p>
    <w:p w:rsidR="00522E43" w:rsidRDefault="00522E43" w:rsidP="00522E43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</w:p>
    <w:p w:rsidR="00522E43" w:rsidRDefault="00522E43" w:rsidP="00522E43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AB5282">
        <w:rPr>
          <w:rFonts w:ascii="Arial Narrow" w:eastAsia="Calibri" w:hAnsi="Arial Narrow" w:cs="Times New Roman"/>
        </w:rPr>
        <w:t xml:space="preserve">Auditoría </w:t>
      </w:r>
      <w:r>
        <w:rPr>
          <w:rFonts w:ascii="Arial Narrow" w:eastAsia="Calibri" w:hAnsi="Arial Narrow" w:cs="Times New Roman"/>
        </w:rPr>
        <w:t xml:space="preserve">sobre la </w:t>
      </w:r>
      <w:r w:rsidRPr="00AB5282">
        <w:rPr>
          <w:rFonts w:ascii="Arial Narrow" w:eastAsia="Calibri" w:hAnsi="Arial Narrow" w:cs="Times New Roman"/>
        </w:rPr>
        <w:t>Confiabilidad a los Registros y Estados Financieros del Gobierno Autónomo Municipal de Sucre correspondiente a la gestión 2021.</w:t>
      </w:r>
    </w:p>
    <w:p w:rsidR="00522E43" w:rsidRDefault="00522E43" w:rsidP="00522E43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522E43" w:rsidRDefault="00522E43" w:rsidP="00522E4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C42219">
        <w:rPr>
          <w:rFonts w:ascii="Arial Narrow" w:eastAsia="Calibri" w:hAnsi="Arial Narrow" w:cs="Times New Roman"/>
          <w:b/>
        </w:rPr>
        <w:t>OBJETIVO</w:t>
      </w:r>
    </w:p>
    <w:p w:rsidR="00522E43" w:rsidRDefault="00522E43" w:rsidP="00522E4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522E43" w:rsidRPr="00271118" w:rsidRDefault="00522E43" w:rsidP="00522E4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 w:themeColor="text1"/>
          <w:lang w:val="es-BO"/>
        </w:rPr>
      </w:pPr>
      <w:r>
        <w:rPr>
          <w:rFonts w:ascii="Arial Narrow" w:hAnsi="Arial Narrow" w:cs="Arial"/>
          <w:color w:val="000000"/>
          <w:lang w:val="es-BO"/>
        </w:rPr>
        <w:t xml:space="preserve">El objetivo </w:t>
      </w:r>
      <w:r w:rsidRPr="00271118">
        <w:rPr>
          <w:rFonts w:ascii="Arial Narrow" w:hAnsi="Arial Narrow" w:cs="Arial"/>
          <w:color w:val="000000"/>
          <w:lang w:val="es-BO"/>
        </w:rPr>
        <w:t xml:space="preserve">es emitir una opinión  sobre la confiabilidad de los </w:t>
      </w:r>
      <w:r>
        <w:rPr>
          <w:rFonts w:ascii="Arial Narrow" w:hAnsi="Arial Narrow" w:cs="Arial"/>
          <w:color w:val="000000"/>
          <w:lang w:val="es-BO"/>
        </w:rPr>
        <w:t>R</w:t>
      </w:r>
      <w:r w:rsidRPr="00271118">
        <w:rPr>
          <w:rFonts w:ascii="Arial Narrow" w:hAnsi="Arial Narrow" w:cs="Arial"/>
          <w:color w:val="000000"/>
          <w:lang w:val="es-BO"/>
        </w:rPr>
        <w:t xml:space="preserve">egistros y </w:t>
      </w:r>
      <w:r>
        <w:rPr>
          <w:rFonts w:ascii="Arial Narrow" w:hAnsi="Arial Narrow" w:cs="Arial"/>
          <w:color w:val="000000"/>
          <w:lang w:val="es-BO"/>
        </w:rPr>
        <w:t>E</w:t>
      </w:r>
      <w:r w:rsidRPr="00271118">
        <w:rPr>
          <w:rFonts w:ascii="Arial Narrow" w:hAnsi="Arial Narrow" w:cs="Arial"/>
          <w:color w:val="000000"/>
          <w:lang w:val="es-BO"/>
        </w:rPr>
        <w:t xml:space="preserve">stados </w:t>
      </w:r>
      <w:r>
        <w:rPr>
          <w:rFonts w:ascii="Arial Narrow" w:hAnsi="Arial Narrow" w:cs="Arial"/>
          <w:color w:val="000000"/>
          <w:lang w:val="es-BO"/>
        </w:rPr>
        <w:t>F</w:t>
      </w:r>
      <w:r w:rsidRPr="00271118">
        <w:rPr>
          <w:rFonts w:ascii="Arial Narrow" w:hAnsi="Arial Narrow" w:cs="Arial"/>
          <w:color w:val="000000"/>
          <w:lang w:val="es-BO"/>
        </w:rPr>
        <w:t>inancieros correspondiente a la gestión 2021 y si estos se presentan razonablemente en todo aspecto significativo,</w:t>
      </w:r>
      <w:r>
        <w:rPr>
          <w:rFonts w:ascii="Arial Narrow" w:hAnsi="Arial Narrow" w:cs="Arial"/>
          <w:color w:val="000000"/>
          <w:lang w:val="es-BO"/>
        </w:rPr>
        <w:t xml:space="preserve"> </w:t>
      </w:r>
      <w:r w:rsidRPr="00271118">
        <w:rPr>
          <w:rFonts w:ascii="Arial Narrow" w:hAnsi="Arial Narrow" w:cs="Arial"/>
          <w:color w:val="000000"/>
          <w:lang w:val="es-BO"/>
        </w:rPr>
        <w:t>de acuerdo con las Normas Básicas del Sistema de Contabilidad Gubernamental Integrada, la situación patrimonial y financiera, los resultados de sus operaciones, los flujos de efectivo, la evolución del patrimonio neto, la ejecución presupuestaria de recursos, la ejecución presupuestaria de gastos y los cambios en la cuenta ahorro-inversión-financiamiento y además en cumplimiento de los artículos 15 y 27, inc. e) de la Ley Nº 1178 de Adminis</w:t>
      </w:r>
      <w:r>
        <w:rPr>
          <w:rFonts w:ascii="Arial Narrow" w:hAnsi="Arial Narrow" w:cs="Arial"/>
          <w:color w:val="000000"/>
          <w:lang w:val="es-BO"/>
        </w:rPr>
        <w:t>tración y Control Gubernamental</w:t>
      </w:r>
      <w:r w:rsidRPr="00271118">
        <w:rPr>
          <w:rFonts w:ascii="Arial Narrow" w:eastAsia="Calibri" w:hAnsi="Arial Narrow" w:cs="Times New Roman"/>
          <w:color w:val="000000" w:themeColor="text1"/>
          <w:lang w:val="es-BO"/>
        </w:rPr>
        <w:t xml:space="preserve"> y determinar si el control interno relacionado con la presentación de estados financieros ha sido diseñado e implementado para lograr los objetivos del Gobierno Autónomo Municipal de Sucre </w:t>
      </w:r>
    </w:p>
    <w:p w:rsidR="00522E43" w:rsidRDefault="00522E43" w:rsidP="00522E43">
      <w:pPr>
        <w:spacing w:after="0" w:line="240" w:lineRule="auto"/>
        <w:jc w:val="both"/>
        <w:rPr>
          <w:rFonts w:ascii="Arial Narrow" w:eastAsia="Calibri" w:hAnsi="Arial Narrow" w:cs="Times New Roman"/>
          <w:lang w:val="es-BO"/>
        </w:rPr>
      </w:pPr>
    </w:p>
    <w:p w:rsidR="00522E43" w:rsidRPr="006457CF" w:rsidRDefault="00522E43" w:rsidP="00522E4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lang w:val="es-BO"/>
        </w:rPr>
      </w:pPr>
      <w:r w:rsidRPr="00C42219">
        <w:rPr>
          <w:rFonts w:ascii="Arial Narrow" w:eastAsia="Calibri" w:hAnsi="Arial Narrow" w:cs="Times New Roman"/>
          <w:b/>
          <w:lang w:val="es-BO"/>
        </w:rPr>
        <w:t>OBJETO</w:t>
      </w:r>
      <w:r>
        <w:rPr>
          <w:rFonts w:ascii="Arial Narrow" w:eastAsia="Calibri" w:hAnsi="Arial Narrow" w:cs="Times New Roman"/>
          <w:lang w:val="es-BO"/>
        </w:rPr>
        <w:t xml:space="preserve">: </w:t>
      </w:r>
    </w:p>
    <w:p w:rsidR="00522E43" w:rsidRDefault="00522E43" w:rsidP="00522E4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lang w:val="es-BO"/>
        </w:rPr>
      </w:pPr>
    </w:p>
    <w:p w:rsidR="00522E43" w:rsidRDefault="00522E43" w:rsidP="00522E4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lang w:val="es-BO"/>
        </w:rPr>
      </w:pPr>
      <w:r w:rsidRPr="006457CF">
        <w:rPr>
          <w:rFonts w:ascii="Arial Narrow" w:hAnsi="Arial Narrow" w:cs="Arial"/>
          <w:color w:val="000000"/>
          <w:lang w:val="es-BO"/>
        </w:rPr>
        <w:t xml:space="preserve">Nuestro examen </w:t>
      </w:r>
      <w:r>
        <w:rPr>
          <w:rFonts w:ascii="Arial Narrow" w:hAnsi="Arial Narrow" w:cs="Arial"/>
          <w:color w:val="000000"/>
          <w:lang w:val="es-BO"/>
        </w:rPr>
        <w:t>com</w:t>
      </w:r>
      <w:r w:rsidRPr="006457CF">
        <w:rPr>
          <w:rFonts w:ascii="Arial Narrow" w:hAnsi="Arial Narrow" w:cs="Arial"/>
          <w:color w:val="000000"/>
          <w:lang w:val="es-BO"/>
        </w:rPr>
        <w:t>prendió las principales operaciones, los registros utilizados y la siguiente info</w:t>
      </w:r>
      <w:r>
        <w:rPr>
          <w:rFonts w:ascii="Arial Narrow" w:hAnsi="Arial Narrow" w:cs="Arial"/>
          <w:color w:val="000000"/>
          <w:lang w:val="es-BO"/>
        </w:rPr>
        <w:t>rmación financiera emitida por el Gobierno Autónomo Municipal de Sucre correspondiente a la gestión 2021 como:</w:t>
      </w:r>
    </w:p>
    <w:p w:rsidR="00522E43" w:rsidRPr="006457CF" w:rsidRDefault="00522E43" w:rsidP="00522E4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lang w:val="es-BO"/>
        </w:rPr>
      </w:pPr>
      <w:r w:rsidRPr="006457CF">
        <w:rPr>
          <w:rFonts w:ascii="Arial Narrow" w:hAnsi="Arial Narrow" w:cs="Arial"/>
          <w:color w:val="000000"/>
          <w:lang w:val="es-BO"/>
        </w:rPr>
        <w:t xml:space="preserve"> </w:t>
      </w:r>
    </w:p>
    <w:p w:rsidR="00522E43" w:rsidRPr="006457CF" w:rsidRDefault="00522E43" w:rsidP="00522E4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lang w:val="es-BO"/>
        </w:rPr>
      </w:pPr>
      <w:r w:rsidRPr="006457CF">
        <w:rPr>
          <w:rFonts w:ascii="Arial Narrow" w:hAnsi="Arial Narrow" w:cs="Arial"/>
          <w:color w:val="000000"/>
          <w:lang w:val="es-BO"/>
        </w:rPr>
        <w:t xml:space="preserve">- Balance General </w:t>
      </w:r>
    </w:p>
    <w:p w:rsidR="00522E43" w:rsidRPr="006457CF" w:rsidRDefault="00522E43" w:rsidP="00522E4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lang w:val="es-BO"/>
        </w:rPr>
      </w:pPr>
      <w:r w:rsidRPr="006457CF">
        <w:rPr>
          <w:rFonts w:ascii="Arial Narrow" w:hAnsi="Arial Narrow" w:cs="Arial"/>
          <w:color w:val="000000"/>
          <w:lang w:val="es-BO"/>
        </w:rPr>
        <w:t>- Estado de Recursos y Gastos</w:t>
      </w:r>
      <w:r>
        <w:rPr>
          <w:rFonts w:ascii="Arial Narrow" w:hAnsi="Arial Narrow" w:cs="Arial"/>
          <w:color w:val="000000"/>
          <w:lang w:val="es-BO"/>
        </w:rPr>
        <w:t xml:space="preserve"> Corriente</w:t>
      </w:r>
    </w:p>
    <w:p w:rsidR="00522E43" w:rsidRPr="006457CF" w:rsidRDefault="00522E43" w:rsidP="00522E4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lang w:val="es-BO"/>
        </w:rPr>
      </w:pPr>
      <w:r w:rsidRPr="006457CF">
        <w:rPr>
          <w:rFonts w:ascii="Arial Narrow" w:hAnsi="Arial Narrow" w:cs="Arial"/>
          <w:color w:val="000000"/>
          <w:lang w:val="es-BO"/>
        </w:rPr>
        <w:t>- Estado de Cambios en el Patrimonio Neto</w:t>
      </w:r>
    </w:p>
    <w:p w:rsidR="00522E43" w:rsidRPr="006457CF" w:rsidRDefault="00522E43" w:rsidP="00522E4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lang w:val="es-BO"/>
        </w:rPr>
      </w:pPr>
      <w:r w:rsidRPr="006457CF">
        <w:rPr>
          <w:rFonts w:ascii="Arial Narrow" w:hAnsi="Arial Narrow" w:cs="Arial"/>
          <w:color w:val="000000"/>
          <w:lang w:val="es-BO"/>
        </w:rPr>
        <w:t>- Estado de Flujo de Efectivo</w:t>
      </w:r>
    </w:p>
    <w:p w:rsidR="00522E43" w:rsidRPr="006457CF" w:rsidRDefault="00522E43" w:rsidP="00522E4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lang w:val="es-BO"/>
        </w:rPr>
      </w:pPr>
      <w:r w:rsidRPr="006457CF">
        <w:rPr>
          <w:rFonts w:ascii="Arial Narrow" w:hAnsi="Arial Narrow" w:cs="Arial"/>
          <w:color w:val="000000"/>
          <w:lang w:val="es-BO"/>
        </w:rPr>
        <w:t>- Estado de Ejecución Presupuestaria de Recursos</w:t>
      </w:r>
    </w:p>
    <w:p w:rsidR="00522E43" w:rsidRPr="006457CF" w:rsidRDefault="00522E43" w:rsidP="00522E4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lang w:val="es-BO"/>
        </w:rPr>
      </w:pPr>
      <w:r w:rsidRPr="006457CF">
        <w:rPr>
          <w:rFonts w:ascii="Arial Narrow" w:hAnsi="Arial Narrow" w:cs="Arial"/>
          <w:color w:val="000000"/>
          <w:lang w:val="es-BO"/>
        </w:rPr>
        <w:t>- Estado de Ejecución Presupuestaria de Gastos</w:t>
      </w:r>
    </w:p>
    <w:p w:rsidR="00522E43" w:rsidRPr="006457CF" w:rsidRDefault="00522E43" w:rsidP="00522E4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lang w:val="es-BO"/>
        </w:rPr>
      </w:pPr>
      <w:r w:rsidRPr="006457CF">
        <w:rPr>
          <w:rFonts w:ascii="Arial Narrow" w:hAnsi="Arial Narrow" w:cs="Arial"/>
          <w:color w:val="000000"/>
          <w:lang w:val="es-BO"/>
        </w:rPr>
        <w:t>- Cuenta Ahorro Inversión Financiamiento</w:t>
      </w:r>
    </w:p>
    <w:p w:rsidR="00522E43" w:rsidRDefault="00522E43" w:rsidP="00522E4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lang w:val="es-BO"/>
        </w:rPr>
      </w:pPr>
      <w:r w:rsidRPr="006457CF">
        <w:rPr>
          <w:rFonts w:ascii="Arial Narrow" w:hAnsi="Arial Narrow" w:cs="Arial"/>
          <w:color w:val="000000"/>
          <w:lang w:val="es-BO"/>
        </w:rPr>
        <w:t>- Inventario de Materiales y Suministros.</w:t>
      </w:r>
    </w:p>
    <w:p w:rsidR="00522E43" w:rsidRPr="006457CF" w:rsidRDefault="00522E43" w:rsidP="00522E4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lang w:val="es-BO"/>
        </w:rPr>
      </w:pPr>
      <w:r>
        <w:rPr>
          <w:rFonts w:ascii="Arial Narrow" w:hAnsi="Arial Narrow" w:cs="Arial"/>
          <w:color w:val="000000"/>
          <w:lang w:val="es-BO"/>
        </w:rPr>
        <w:t>- Inventario de Activos Fijos</w:t>
      </w:r>
    </w:p>
    <w:p w:rsidR="00522E43" w:rsidRPr="006457CF" w:rsidRDefault="00522E43" w:rsidP="00522E4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lang w:val="es-BO"/>
        </w:rPr>
      </w:pPr>
      <w:r w:rsidRPr="006457CF">
        <w:rPr>
          <w:rFonts w:ascii="Arial Narrow" w:hAnsi="Arial Narrow" w:cs="Arial"/>
          <w:color w:val="000000"/>
          <w:lang w:val="es-BO"/>
        </w:rPr>
        <w:t>- Registro de ejecución del presupuesto de recursos y gastos</w:t>
      </w:r>
    </w:p>
    <w:p w:rsidR="00522E43" w:rsidRPr="006457CF" w:rsidRDefault="00522E43" w:rsidP="00522E4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lang w:val="es-BO"/>
        </w:rPr>
      </w:pPr>
      <w:r w:rsidRPr="006457CF">
        <w:rPr>
          <w:rFonts w:ascii="Arial Narrow" w:hAnsi="Arial Narrow" w:cs="Arial"/>
          <w:color w:val="000000"/>
          <w:lang w:val="es-BO"/>
        </w:rPr>
        <w:t>- Conciliaciones Bancarias</w:t>
      </w:r>
    </w:p>
    <w:p w:rsidR="00522E43" w:rsidRPr="006457CF" w:rsidRDefault="00522E43" w:rsidP="00522E4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lang w:val="es-BO"/>
        </w:rPr>
      </w:pPr>
      <w:r w:rsidRPr="006457CF">
        <w:rPr>
          <w:rFonts w:ascii="Arial Narrow" w:hAnsi="Arial Narrow" w:cs="Arial"/>
          <w:color w:val="000000"/>
          <w:lang w:val="es-BO"/>
        </w:rPr>
        <w:t>- Libros Mayores y Auxiliares</w:t>
      </w:r>
    </w:p>
    <w:p w:rsidR="00522E43" w:rsidRPr="006457CF" w:rsidRDefault="00522E43" w:rsidP="00522E4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lang w:val="es-BO"/>
        </w:rPr>
      </w:pPr>
      <w:r w:rsidRPr="006457CF">
        <w:rPr>
          <w:rFonts w:ascii="Arial Narrow" w:hAnsi="Arial Narrow" w:cs="Arial"/>
          <w:color w:val="000000"/>
          <w:lang w:val="es-BO"/>
        </w:rPr>
        <w:t>- Detalle de Deudores y Acreedores</w:t>
      </w:r>
    </w:p>
    <w:p w:rsidR="00522E43" w:rsidRPr="006457CF" w:rsidRDefault="00522E43" w:rsidP="00522E4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lang w:val="es-BO"/>
        </w:rPr>
      </w:pPr>
      <w:r w:rsidRPr="006457CF">
        <w:rPr>
          <w:rFonts w:ascii="Arial Narrow" w:hAnsi="Arial Narrow" w:cs="Arial"/>
          <w:color w:val="000000"/>
          <w:lang w:val="es-BO"/>
        </w:rPr>
        <w:t xml:space="preserve">- Programaciones de Pago </w:t>
      </w:r>
    </w:p>
    <w:p w:rsidR="00522E43" w:rsidRPr="006457CF" w:rsidRDefault="00522E43" w:rsidP="00522E4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lang w:val="es-BO"/>
        </w:rPr>
      </w:pPr>
      <w:r w:rsidRPr="006457CF">
        <w:rPr>
          <w:rFonts w:ascii="Arial Narrow" w:hAnsi="Arial Narrow" w:cs="Arial"/>
          <w:color w:val="000000"/>
          <w:lang w:val="es-BO"/>
        </w:rPr>
        <w:t xml:space="preserve">- Otros Registros Auxiliares, complementarios y respaldos a operaciones del período de examen. </w:t>
      </w:r>
    </w:p>
    <w:p w:rsidR="00522E43" w:rsidRPr="00E05E04" w:rsidRDefault="00522E43" w:rsidP="00522E43">
      <w:pPr>
        <w:autoSpaceDE w:val="0"/>
        <w:autoSpaceDN w:val="0"/>
        <w:adjustRightInd w:val="0"/>
        <w:spacing w:after="0" w:line="240" w:lineRule="auto"/>
        <w:ind w:left="644"/>
        <w:jc w:val="right"/>
        <w:rPr>
          <w:rFonts w:ascii="Arial Narrow" w:eastAsia="Calibri" w:hAnsi="Arial Narrow" w:cs="Arial"/>
          <w:color w:val="000000" w:themeColor="text1"/>
          <w:lang w:val="es-BO"/>
        </w:rPr>
      </w:pPr>
    </w:p>
    <w:p w:rsidR="00522E43" w:rsidRPr="00E05E04" w:rsidRDefault="00522E43" w:rsidP="00522E43">
      <w:pPr>
        <w:rPr>
          <w:rFonts w:ascii="Arial Narrow" w:eastAsia="Calibri" w:hAnsi="Arial Narrow" w:cs="Arial"/>
          <w:b/>
          <w:bCs/>
          <w:color w:val="000000" w:themeColor="text1"/>
          <w:lang w:val="es-BO"/>
        </w:rPr>
      </w:pPr>
      <w:r w:rsidRPr="00E05E04">
        <w:rPr>
          <w:rFonts w:ascii="Arial Narrow" w:eastAsia="Calibri" w:hAnsi="Arial Narrow" w:cs="Arial"/>
          <w:b/>
          <w:bCs/>
          <w:color w:val="000000" w:themeColor="text1"/>
          <w:lang w:val="es-BO"/>
        </w:rPr>
        <w:t xml:space="preserve">ALCANCE </w:t>
      </w:r>
    </w:p>
    <w:p w:rsidR="00522E43" w:rsidRDefault="00522E43" w:rsidP="00522E4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es-BO"/>
        </w:rPr>
      </w:pPr>
      <w:r w:rsidRPr="0005007B">
        <w:rPr>
          <w:rFonts w:ascii="Arial Narrow" w:hAnsi="Arial Narrow" w:cs="Arial"/>
          <w:lang w:val="es-BO"/>
        </w:rPr>
        <w:t>Nuestro examen, fue realizado en el marco de las Normas Generales de Auditoria Gubernamental aplicables a una auditoría financiera (NAG 220 al 225) y abarcó las operaciones y actividades realizadas</w:t>
      </w:r>
      <w:r>
        <w:rPr>
          <w:rFonts w:ascii="Arial Narrow" w:hAnsi="Arial Narrow" w:cs="Arial"/>
          <w:lang w:val="es-BO"/>
        </w:rPr>
        <w:t xml:space="preserve"> durante la gestión 2021</w:t>
      </w:r>
      <w:r w:rsidRPr="0005007B">
        <w:rPr>
          <w:rFonts w:ascii="Arial Narrow" w:hAnsi="Arial Narrow" w:cs="Arial"/>
          <w:lang w:val="es-BO"/>
        </w:rPr>
        <w:t>, las mismas que son reflejadas en los Estados Financieros.</w:t>
      </w:r>
    </w:p>
    <w:p w:rsidR="00522E43" w:rsidRDefault="00522E43" w:rsidP="00522E4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es-BO"/>
        </w:rPr>
      </w:pPr>
    </w:p>
    <w:p w:rsidR="00522E43" w:rsidRPr="000C214D" w:rsidRDefault="00522E43" w:rsidP="00522E4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lang w:val="es-BO"/>
        </w:rPr>
      </w:pPr>
      <w:r w:rsidRPr="000C214D">
        <w:rPr>
          <w:rFonts w:ascii="Arial Narrow" w:hAnsi="Arial Narrow" w:cs="Arial"/>
          <w:b/>
          <w:lang w:val="es-BO"/>
        </w:rPr>
        <w:t>RESULTADOS DEL EXAMEN</w:t>
      </w:r>
    </w:p>
    <w:p w:rsidR="00522E43" w:rsidRPr="00C42219" w:rsidRDefault="00522E43" w:rsidP="00522E43">
      <w:pPr>
        <w:spacing w:after="0" w:line="240" w:lineRule="auto"/>
        <w:jc w:val="both"/>
        <w:rPr>
          <w:rFonts w:ascii="Arial Narrow" w:eastAsia="Calibri" w:hAnsi="Arial Narrow" w:cs="Times New Roman"/>
          <w:lang w:val="es-BO"/>
        </w:rPr>
      </w:pPr>
    </w:p>
    <w:p w:rsidR="00522E43" w:rsidRDefault="00522E43" w:rsidP="00522E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F</w:t>
      </w:r>
      <w:r w:rsidRPr="00EE73D7">
        <w:rPr>
          <w:rFonts w:ascii="Arial Narrow" w:eastAsia="Calibri" w:hAnsi="Arial Narrow" w:cs="Times New Roman"/>
        </w:rPr>
        <w:t>ALTA DE ACTUALIZACIÓN Y SEGUIMIENTO A LOS SALDOS DEUDORES, INEXISTENCIA DE CARPETAS INDIVIDUALES Y CONFIRMACIÓN DE SALDOS</w:t>
      </w:r>
    </w:p>
    <w:p w:rsidR="00522E43" w:rsidRDefault="00522E43" w:rsidP="00522E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EE73D7">
        <w:rPr>
          <w:rFonts w:ascii="Arial Narrow" w:eastAsia="Calibri" w:hAnsi="Arial Narrow" w:cs="Times New Roman"/>
        </w:rPr>
        <w:t>FONDOS EN AVANCE PENDIENTES DE CIERRE OPORTUNAMENTE</w:t>
      </w:r>
    </w:p>
    <w:p w:rsidR="00522E43" w:rsidRDefault="00522E43" w:rsidP="00522E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EE73D7">
        <w:rPr>
          <w:rFonts w:ascii="Arial Narrow" w:eastAsia="Calibri" w:hAnsi="Arial Narrow" w:cs="Times New Roman"/>
        </w:rPr>
        <w:t>AMBIENTES INADECUADOS DE LOS SUB ALMACENES</w:t>
      </w:r>
    </w:p>
    <w:p w:rsidR="00522E43" w:rsidRDefault="00522E43" w:rsidP="00522E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EE73D7">
        <w:rPr>
          <w:rFonts w:ascii="Arial Narrow" w:eastAsia="Calibri" w:hAnsi="Arial Narrow" w:cs="Times New Roman"/>
        </w:rPr>
        <w:t>REPORTES DIGITALES NO CONFIABLES Y OTROS SISTEMAS NO CONSIDERADOS EN EL SIGMA DE LOS SUB ALMACENES</w:t>
      </w:r>
    </w:p>
    <w:p w:rsidR="00522E43" w:rsidRDefault="00522E43" w:rsidP="00522E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A752AD">
        <w:rPr>
          <w:rFonts w:ascii="Arial Narrow" w:eastAsia="Calibri" w:hAnsi="Arial Narrow" w:cs="Times New Roman"/>
        </w:rPr>
        <w:t>FALTA DE CONTROL, SEGUIMIENTO Y COORDINACION PARA LA RECUPERACION DE ADEUDOS</w:t>
      </w:r>
    </w:p>
    <w:p w:rsidR="00522E43" w:rsidRDefault="00522E43" w:rsidP="00522E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A752AD">
        <w:rPr>
          <w:rFonts w:ascii="Arial Narrow" w:eastAsia="Calibri" w:hAnsi="Arial Narrow" w:cs="Times New Roman"/>
        </w:rPr>
        <w:lastRenderedPageBreak/>
        <w:t>ACTIVOS FIJOS (TRICIMOTOS) SIN FUNCIONAMIENTO NO REPORTADOS EN ACTIVOS FIJOS</w:t>
      </w:r>
    </w:p>
    <w:p w:rsidR="00522E43" w:rsidRDefault="00522E43" w:rsidP="00522E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A85620">
        <w:rPr>
          <w:rFonts w:ascii="Arial Narrow" w:eastAsia="Calibri" w:hAnsi="Arial Narrow" w:cs="Times New Roman"/>
        </w:rPr>
        <w:t>FILES DE BIENES MUEBLES OBSERVADOS</w:t>
      </w:r>
    </w:p>
    <w:p w:rsidR="00522E43" w:rsidRDefault="00522E43" w:rsidP="00522E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A85620">
        <w:rPr>
          <w:rFonts w:ascii="Arial Narrow" w:eastAsia="Calibri" w:hAnsi="Arial Narrow" w:cs="Times New Roman"/>
        </w:rPr>
        <w:t>INCONSISTENCIA EN LA ACTUALIZACION DEL ESTADO DE BIENES</w:t>
      </w:r>
    </w:p>
    <w:p w:rsidR="00522E43" w:rsidRDefault="00522E43" w:rsidP="00522E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A85620">
        <w:rPr>
          <w:rFonts w:ascii="Arial Narrow" w:eastAsia="Calibri" w:hAnsi="Arial Narrow" w:cs="Times New Roman"/>
        </w:rPr>
        <w:t>FALTA DE ACCIONES OPORTUNAS PARA LAS BAJAS DE ACTIVOS FIJOS POR LA JEFATURA DE ACTIVOS FIJOS</w:t>
      </w:r>
    </w:p>
    <w:p w:rsidR="00522E43" w:rsidRDefault="00522E43" w:rsidP="00522E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A85620">
        <w:rPr>
          <w:rFonts w:ascii="Arial Narrow" w:eastAsia="Calibri" w:hAnsi="Arial Narrow" w:cs="Times New Roman"/>
        </w:rPr>
        <w:t>ACTIVO FIJO - EQUIPO DE TRANSPORTE, TRACCIÓN Y ELEVACIÓN</w:t>
      </w:r>
    </w:p>
    <w:p w:rsidR="00522E43" w:rsidRDefault="00522E43" w:rsidP="00522E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A85620">
        <w:rPr>
          <w:rFonts w:ascii="Arial Narrow" w:eastAsia="Calibri" w:hAnsi="Arial Narrow" w:cs="Times New Roman"/>
        </w:rPr>
        <w:t>INOPORTUNO REGISTRO DE TRANSFERENCIAS RECIBIDAS DEL MINISTERIO DE DESARROLLO RURAL Y TIERRAS</w:t>
      </w:r>
    </w:p>
    <w:p w:rsidR="00522E43" w:rsidRDefault="00522E43" w:rsidP="00522E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A85620">
        <w:rPr>
          <w:rFonts w:ascii="Arial Narrow" w:eastAsia="Calibri" w:hAnsi="Arial Narrow" w:cs="Times New Roman"/>
        </w:rPr>
        <w:t>INEXISTENCIA DE REGLAMENTO Y MANUAL DE PROCEDIMIENTOS PARA LA ADMINISTRACION DE ACTIVOS FIJOS</w:t>
      </w:r>
    </w:p>
    <w:p w:rsidR="00522E43" w:rsidRDefault="00522E43" w:rsidP="00522E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A85620">
        <w:rPr>
          <w:rFonts w:ascii="Arial Narrow" w:eastAsia="Calibri" w:hAnsi="Arial Narrow" w:cs="Times New Roman"/>
        </w:rPr>
        <w:t>INCONSISTENCIAS EN DOCUMENTOS DE PROPIEDAD DE VEHICULOS</w:t>
      </w:r>
    </w:p>
    <w:p w:rsidR="00522E43" w:rsidRDefault="00522E43" w:rsidP="00522E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A85620">
        <w:rPr>
          <w:rFonts w:ascii="Arial Narrow" w:eastAsia="Calibri" w:hAnsi="Arial Narrow" w:cs="Times New Roman"/>
        </w:rPr>
        <w:t>INEXISTENCIA DE CRONOGRAMA DE INVENTARIOS PLANIFICADOS O SORPRESIVOS DE LA JEFATURA DE ACTIVOS FIJOS</w:t>
      </w:r>
    </w:p>
    <w:p w:rsidR="00522E43" w:rsidRDefault="00522E43" w:rsidP="00522E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A85620">
        <w:rPr>
          <w:rFonts w:ascii="Arial Narrow" w:eastAsia="Calibri" w:hAnsi="Arial Narrow" w:cs="Times New Roman"/>
        </w:rPr>
        <w:t>FALTA DE OBRAS COMPLEMENTARIAS</w:t>
      </w:r>
    </w:p>
    <w:p w:rsidR="00522E43" w:rsidRDefault="00522E43" w:rsidP="00522E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A85620">
        <w:rPr>
          <w:rFonts w:ascii="Arial Narrow" w:eastAsia="Calibri" w:hAnsi="Arial Narrow" w:cs="Times New Roman"/>
        </w:rPr>
        <w:t>FALTA DE COORDINACIÓN PARA EL CIERRE FINANCIERO DE OBRAS CONCLUIDAS.</w:t>
      </w:r>
    </w:p>
    <w:p w:rsidR="00522E43" w:rsidRDefault="00522E43" w:rsidP="00522E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431634">
        <w:rPr>
          <w:rFonts w:ascii="Arial Narrow" w:eastAsia="Calibri" w:hAnsi="Arial Narrow" w:cs="Times New Roman"/>
        </w:rPr>
        <w:t>FALTA DE MANUAL DE PROCESOS Y PROCEDIMIENTOS PARA EL CIERRE DE LAS CUENTAS DE CONSTRUCCIONES EN PROCESO DE DOMINIO PRIVADO Y PÚBLICO.</w:t>
      </w:r>
    </w:p>
    <w:p w:rsidR="00522E43" w:rsidRDefault="00522E43" w:rsidP="00522E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431634">
        <w:rPr>
          <w:rFonts w:ascii="Arial Narrow" w:eastAsia="Calibri" w:hAnsi="Arial Narrow" w:cs="Times New Roman"/>
        </w:rPr>
        <w:t>INEXISTENCIA DE UN ARCHIVO DE LOS PROYECTOS EJECUTADOS CON CONVENIO UPRE</w:t>
      </w:r>
    </w:p>
    <w:p w:rsidR="00522E43" w:rsidRDefault="00522E43" w:rsidP="00522E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431634">
        <w:rPr>
          <w:rFonts w:ascii="Arial Narrow" w:eastAsia="Calibri" w:hAnsi="Arial Narrow" w:cs="Times New Roman"/>
        </w:rPr>
        <w:t>OBSERVACIONES TÉCNICAS EN INSPECCIÓN FÍSICA DE OBRAS EXPUESTAS EN LA CUENTA CONSTRUCCIONES EN PROCESO DE BIENES DE DOMINIO PRIVADO Y PÚBLICA</w:t>
      </w:r>
    </w:p>
    <w:p w:rsidR="00522E43" w:rsidRDefault="00522E43" w:rsidP="00522E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431634">
        <w:rPr>
          <w:rFonts w:ascii="Arial Narrow" w:eastAsia="Calibri" w:hAnsi="Arial Narrow" w:cs="Times New Roman"/>
        </w:rPr>
        <w:t>FONDOS RECIBIDOS EN CUSTODIA SIN MOVIMIENTO</w:t>
      </w:r>
    </w:p>
    <w:p w:rsidR="00522E43" w:rsidRDefault="00522E43" w:rsidP="00522E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BF5AF2">
        <w:rPr>
          <w:rFonts w:ascii="Arial Narrow" w:eastAsia="Calibri" w:hAnsi="Arial Narrow" w:cs="Times New Roman"/>
        </w:rPr>
        <w:t xml:space="preserve">INEXISTENCIA DE CONCILIACIONES Y ACCIONES PARA LA REGULARIZACIÓN DE </w:t>
      </w:r>
      <w:bookmarkStart w:id="0" w:name="_GoBack"/>
      <w:bookmarkEnd w:id="0"/>
      <w:r w:rsidRPr="00BF5AF2">
        <w:rPr>
          <w:rFonts w:ascii="Arial Narrow" w:eastAsia="Calibri" w:hAnsi="Arial Narrow" w:cs="Times New Roman"/>
        </w:rPr>
        <w:t>CUENTAS DEL PASIVO CORRIENTE</w:t>
      </w:r>
    </w:p>
    <w:p w:rsidR="00522E43" w:rsidRDefault="00522E43" w:rsidP="00522E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E21FA4">
        <w:rPr>
          <w:rFonts w:ascii="Arial Narrow" w:eastAsia="Calibri" w:hAnsi="Arial Narrow" w:cs="Times New Roman"/>
        </w:rPr>
        <w:t>INADECUADA EXPOSICION DE LAS NOTAS EN LOS ESTADOS FINANCIEROS DE LA CUENTA PASIVO CORRIENT</w:t>
      </w:r>
      <w:r>
        <w:rPr>
          <w:rFonts w:ascii="Arial Narrow" w:eastAsia="Calibri" w:hAnsi="Arial Narrow" w:cs="Times New Roman"/>
        </w:rPr>
        <w:t>E</w:t>
      </w:r>
    </w:p>
    <w:p w:rsidR="00522E43" w:rsidRDefault="00522E43" w:rsidP="00522E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550C77">
        <w:rPr>
          <w:rFonts w:ascii="Arial Narrow" w:eastAsia="Calibri" w:hAnsi="Arial Narrow" w:cs="Times New Roman"/>
        </w:rPr>
        <w:t>INCREMENTO DE INGRESOS POR IMPUESTOS</w:t>
      </w:r>
    </w:p>
    <w:p w:rsidR="00522E43" w:rsidRDefault="00522E43" w:rsidP="00522E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550C77">
        <w:rPr>
          <w:rFonts w:ascii="Arial Narrow" w:eastAsia="Calibri" w:hAnsi="Arial Narrow" w:cs="Times New Roman"/>
        </w:rPr>
        <w:t>INSUFICIENTE DOCUMENTACIÓN DE RESPALDO EN PAGO DE CONSULTORES DE LÍNEA</w:t>
      </w:r>
    </w:p>
    <w:p w:rsidR="00522E43" w:rsidRDefault="00522E43" w:rsidP="00522E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550C77">
        <w:rPr>
          <w:rFonts w:ascii="Arial Narrow" w:eastAsia="Calibri" w:hAnsi="Arial Narrow" w:cs="Times New Roman"/>
        </w:rPr>
        <w:t>FALTA DE ACCIONES PARA LA REGULARIACIÓN DE SALDOS NEGATIVOS EN LA CUENTA PATRIMONIO PÚBLICO</w:t>
      </w:r>
    </w:p>
    <w:p w:rsidR="00522E43" w:rsidRDefault="00522E43" w:rsidP="00522E43">
      <w:pPr>
        <w:spacing w:after="0" w:line="240" w:lineRule="auto"/>
        <w:ind w:left="360"/>
        <w:jc w:val="both"/>
        <w:rPr>
          <w:rFonts w:ascii="Arial Narrow" w:eastAsia="Calibri" w:hAnsi="Arial Narrow" w:cs="Times New Roman"/>
        </w:rPr>
      </w:pPr>
    </w:p>
    <w:p w:rsidR="00522E43" w:rsidRDefault="00522E43" w:rsidP="00522E43">
      <w:pPr>
        <w:spacing w:after="0" w:line="240" w:lineRule="auto"/>
        <w:ind w:left="360"/>
        <w:jc w:val="both"/>
        <w:rPr>
          <w:rFonts w:ascii="Arial Narrow" w:eastAsia="Calibri" w:hAnsi="Arial Narrow" w:cs="Times New Roman"/>
        </w:rPr>
      </w:pPr>
    </w:p>
    <w:p w:rsidR="00522E43" w:rsidRPr="00550C77" w:rsidRDefault="00522E43" w:rsidP="00522E43">
      <w:pPr>
        <w:spacing w:after="0" w:line="240" w:lineRule="auto"/>
        <w:ind w:left="360"/>
        <w:jc w:val="center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Sucre, Febrero 2022</w:t>
      </w:r>
    </w:p>
    <w:p w:rsidR="00522E43" w:rsidRDefault="00522E43" w:rsidP="00522E43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522E43" w:rsidRDefault="00522E43" w:rsidP="00522E43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035035" w:rsidRDefault="00035035"/>
    <w:sectPr w:rsidR="000350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25785"/>
    <w:multiLevelType w:val="hybridMultilevel"/>
    <w:tmpl w:val="8B3E673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43"/>
    <w:rsid w:val="00035035"/>
    <w:rsid w:val="00522E43"/>
    <w:rsid w:val="0099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,List Paragraph 1,List-Bulleted,Fase,CUADRO"/>
    <w:basedOn w:val="Normal"/>
    <w:link w:val="PrrafodelistaCar"/>
    <w:uiPriority w:val="34"/>
    <w:qFormat/>
    <w:rsid w:val="00522E43"/>
    <w:pPr>
      <w:ind w:left="720"/>
      <w:contextualSpacing/>
    </w:pPr>
  </w:style>
  <w:style w:type="character" w:customStyle="1" w:styleId="PrrafodelistaCar">
    <w:name w:val="Párrafo de lista Car"/>
    <w:aliases w:val="Titulo Car,List Paragraph 1 Car,List-Bulleted Car,Fase Car,CUADRO Car"/>
    <w:link w:val="Prrafodelista"/>
    <w:uiPriority w:val="34"/>
    <w:locked/>
    <w:rsid w:val="00522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,List Paragraph 1,List-Bulleted,Fase,CUADRO"/>
    <w:basedOn w:val="Normal"/>
    <w:link w:val="PrrafodelistaCar"/>
    <w:uiPriority w:val="34"/>
    <w:qFormat/>
    <w:rsid w:val="00522E43"/>
    <w:pPr>
      <w:ind w:left="720"/>
      <w:contextualSpacing/>
    </w:pPr>
  </w:style>
  <w:style w:type="character" w:customStyle="1" w:styleId="PrrafodelistaCar">
    <w:name w:val="Párrafo de lista Car"/>
    <w:aliases w:val="Titulo Car,List Paragraph 1 Car,List-Bulleted Car,Fase Car,CUADRO Car"/>
    <w:link w:val="Prrafodelista"/>
    <w:uiPriority w:val="34"/>
    <w:locked/>
    <w:rsid w:val="00522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2022-06-15T13:13:00Z</dcterms:created>
  <dcterms:modified xsi:type="dcterms:W3CDTF">2022-06-15T13:13:00Z</dcterms:modified>
</cp:coreProperties>
</file>