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73F9" w14:textId="22047B44" w:rsidR="00DD0A78" w:rsidRPr="00DD0A78" w:rsidRDefault="00DD0A78" w:rsidP="00DD0A78">
      <w:pPr>
        <w:spacing w:after="0" w:line="240" w:lineRule="auto"/>
        <w:jc w:val="center"/>
        <w:rPr>
          <w:rFonts w:ascii="Arial Narrow" w:eastAsia="MingLiU_HKSCS-ExtB" w:hAnsi="Arial Narrow"/>
          <w:b/>
          <w:iCs/>
        </w:rPr>
      </w:pPr>
      <w:r w:rsidRPr="00DD0A78">
        <w:rPr>
          <w:rFonts w:ascii="Arial Narrow" w:eastAsia="MingLiU_HKSCS-ExtB" w:hAnsi="Arial Narrow"/>
          <w:b/>
          <w:iCs/>
        </w:rPr>
        <w:t>RESUMEN EJECUTIVO</w:t>
      </w:r>
    </w:p>
    <w:p w14:paraId="2208D7F4" w14:textId="0DFFCF1F" w:rsidR="00DD0A78" w:rsidRPr="00196386" w:rsidRDefault="00DD0A78" w:rsidP="00DD0A78">
      <w:pPr>
        <w:spacing w:after="160"/>
        <w:jc w:val="center"/>
        <w:rPr>
          <w:rFonts w:ascii="Arial Narrow" w:hAnsi="Arial Narrow"/>
          <w:b/>
        </w:rPr>
      </w:pPr>
      <w:r w:rsidRPr="00196386">
        <w:rPr>
          <w:rFonts w:ascii="Arial Narrow" w:hAnsi="Arial Narrow"/>
          <w:b/>
        </w:rPr>
        <w:t xml:space="preserve">INFORME DE AUDITORÍA INTERNA </w:t>
      </w:r>
      <w:r w:rsidR="00B6132F">
        <w:rPr>
          <w:rFonts w:ascii="Arial Narrow" w:hAnsi="Arial Narrow"/>
          <w:b/>
        </w:rPr>
        <w:t xml:space="preserve">INF. </w:t>
      </w:r>
      <w:r w:rsidRPr="00196386">
        <w:rPr>
          <w:rFonts w:ascii="Arial Narrow" w:hAnsi="Arial Narrow"/>
          <w:b/>
          <w:color w:val="000000"/>
        </w:rPr>
        <w:t>D</w:t>
      </w:r>
      <w:r w:rsidRPr="00196386">
        <w:rPr>
          <w:rFonts w:ascii="Arial Narrow" w:hAnsi="Arial Narrow"/>
          <w:b/>
        </w:rPr>
        <w:t xml:space="preserve">.A.I. </w:t>
      </w:r>
      <w:proofErr w:type="spellStart"/>
      <w:r w:rsidRPr="00196386">
        <w:rPr>
          <w:rFonts w:ascii="Arial Narrow" w:hAnsi="Arial Narrow"/>
          <w:b/>
        </w:rPr>
        <w:t>N°</w:t>
      </w:r>
      <w:proofErr w:type="spellEnd"/>
      <w:r w:rsidRPr="00196386">
        <w:rPr>
          <w:rFonts w:ascii="Arial Narrow" w:hAnsi="Arial Narrow"/>
          <w:b/>
        </w:rPr>
        <w:t xml:space="preserve"> 1</w:t>
      </w:r>
      <w:r>
        <w:rPr>
          <w:rFonts w:ascii="Arial Narrow" w:hAnsi="Arial Narrow"/>
          <w:b/>
        </w:rPr>
        <w:t>4</w:t>
      </w:r>
      <w:r w:rsidRPr="00196386">
        <w:rPr>
          <w:rFonts w:ascii="Arial Narrow" w:hAnsi="Arial Narrow"/>
          <w:b/>
        </w:rPr>
        <w:t>/2022</w:t>
      </w:r>
    </w:p>
    <w:p w14:paraId="20F99654" w14:textId="77777777" w:rsidR="00DD0A78" w:rsidRPr="00A300D9" w:rsidRDefault="00DD0A78" w:rsidP="00DD0A78">
      <w:pPr>
        <w:spacing w:after="0" w:line="240" w:lineRule="auto"/>
        <w:jc w:val="center"/>
        <w:rPr>
          <w:rFonts w:ascii="Arial Narrow" w:eastAsia="MingLiU_HKSCS-ExtB" w:hAnsi="Arial Narrow"/>
          <w:b/>
          <w:i/>
          <w:u w:val="single"/>
        </w:rPr>
      </w:pPr>
    </w:p>
    <w:p w14:paraId="024350D9" w14:textId="4489F8BC" w:rsidR="00DD0A78" w:rsidRPr="00A300D9" w:rsidRDefault="00DD0A78" w:rsidP="00DD0A78">
      <w:pPr>
        <w:spacing w:after="0" w:line="240" w:lineRule="auto"/>
        <w:jc w:val="both"/>
        <w:rPr>
          <w:rFonts w:ascii="Arial Narrow" w:eastAsia="MingLiU_HKSCS-ExtB" w:hAnsi="Arial Narrow"/>
          <w:b/>
        </w:rPr>
      </w:pPr>
      <w:r w:rsidRPr="00A300D9">
        <w:rPr>
          <w:rFonts w:ascii="Arial Narrow" w:eastAsia="MingLiU_HKSCS-ExtB" w:hAnsi="Arial Narrow"/>
        </w:rPr>
        <w:t xml:space="preserve">Informe de Auditoría INF. D.A.I. </w:t>
      </w:r>
      <w:proofErr w:type="spellStart"/>
      <w:r w:rsidRPr="00A300D9">
        <w:rPr>
          <w:rFonts w:ascii="Arial Narrow" w:eastAsia="MingLiU_HKSCS-ExtB" w:hAnsi="Arial Narrow"/>
        </w:rPr>
        <w:t>N°</w:t>
      </w:r>
      <w:proofErr w:type="spellEnd"/>
      <w:r w:rsidRPr="00A300D9">
        <w:rPr>
          <w:rFonts w:ascii="Arial Narrow" w:eastAsia="MingLiU_HKSCS-ExtB" w:hAnsi="Arial Narrow"/>
        </w:rPr>
        <w:t xml:space="preserve"> </w:t>
      </w:r>
      <w:r>
        <w:rPr>
          <w:rFonts w:ascii="Arial Narrow" w:eastAsia="MingLiU_HKSCS-ExtB" w:hAnsi="Arial Narrow"/>
        </w:rPr>
        <w:t>14</w:t>
      </w:r>
      <w:r w:rsidRPr="00A300D9">
        <w:rPr>
          <w:rFonts w:ascii="Arial Narrow" w:eastAsia="MingLiU_HKSCS-ExtB" w:hAnsi="Arial Narrow"/>
        </w:rPr>
        <w:t xml:space="preserve">/2022 </w:t>
      </w:r>
      <w:r w:rsidRPr="00A300D9">
        <w:rPr>
          <w:rFonts w:ascii="Arial Narrow" w:hAnsi="Arial Narrow"/>
        </w:rPr>
        <w:t xml:space="preserve"> INFORME DE SEGUIMIENTO A LAS RECOMENDACIONES </w:t>
      </w:r>
      <w:r w:rsidRPr="00A300D9">
        <w:rPr>
          <w:rFonts w:ascii="Arial Narrow" w:eastAsia="MingLiU_HKSCS-ExtB" w:hAnsi="Arial Narrow"/>
        </w:rPr>
        <w:t xml:space="preserve">DEL INF.: D.A.I. </w:t>
      </w:r>
      <w:proofErr w:type="spellStart"/>
      <w:r w:rsidRPr="00A300D9">
        <w:rPr>
          <w:rFonts w:ascii="Arial Narrow" w:eastAsia="MingLiU_HKSCS-ExtB" w:hAnsi="Arial Narrow"/>
        </w:rPr>
        <w:t>N°</w:t>
      </w:r>
      <w:proofErr w:type="spellEnd"/>
      <w:r w:rsidRPr="00A300D9">
        <w:rPr>
          <w:rFonts w:ascii="Arial Narrow" w:eastAsia="MingLiU_HKSCS-ExtB" w:hAnsi="Arial Narrow"/>
        </w:rPr>
        <w:t xml:space="preserve"> 3</w:t>
      </w:r>
      <w:r>
        <w:rPr>
          <w:rFonts w:ascii="Arial Narrow" w:eastAsia="MingLiU_HKSCS-ExtB" w:hAnsi="Arial Narrow"/>
        </w:rPr>
        <w:t>3</w:t>
      </w:r>
      <w:r w:rsidRPr="00A300D9">
        <w:rPr>
          <w:rFonts w:ascii="Arial Narrow" w:eastAsia="MingLiU_HKSCS-ExtB" w:hAnsi="Arial Narrow"/>
        </w:rPr>
        <w:t>/2020</w:t>
      </w:r>
      <w:r>
        <w:rPr>
          <w:rFonts w:ascii="Arial Narrow" w:eastAsia="MingLiU_HKSCS-ExtB" w:hAnsi="Arial Narrow"/>
        </w:rPr>
        <w:t xml:space="preserve"> </w:t>
      </w:r>
      <w:r w:rsidRPr="00493528">
        <w:rPr>
          <w:rFonts w:ascii="Arial Narrow" w:hAnsi="Arial Narrow" w:cs="Times New Roman"/>
          <w:b/>
        </w:rPr>
        <w:t>“</w:t>
      </w:r>
      <w:r w:rsidRPr="00496E94">
        <w:rPr>
          <w:rFonts w:ascii="Arial Narrow" w:eastAsia="MingLiU_HKSCS-ExtB" w:hAnsi="Arial Narrow"/>
          <w:b/>
        </w:rPr>
        <w:t>AUDITOR</w:t>
      </w:r>
      <w:r w:rsidRPr="00496E94">
        <w:rPr>
          <w:rFonts w:ascii="Arial Narrow" w:eastAsia="MingLiU_HKSCS-ExtB" w:hAnsi="Arial Narrow" w:cs="MingLiU_HKSCS-ExtB"/>
          <w:b/>
        </w:rPr>
        <w:t>Í</w:t>
      </w:r>
      <w:r w:rsidRPr="00496E94">
        <w:rPr>
          <w:rFonts w:ascii="Arial Narrow" w:eastAsia="MingLiU_HKSCS-ExtB" w:hAnsi="Arial Narrow"/>
          <w:b/>
        </w:rPr>
        <w:t>A ESPECIAL AL PROYECTO AMPLIACION DE AULAS Y AMBIENTES COMPLEMENTARIOS U.E. ROBERTO ALVARADO CORRESPONDIENTE A LA DIRECCION DE EDUCACION</w:t>
      </w:r>
      <w:r w:rsidRPr="00496E94">
        <w:rPr>
          <w:rFonts w:ascii="Arial Narrow" w:eastAsia="MS Gothic" w:hAnsi="Arial Narrow" w:cs="MS Gothic"/>
          <w:b/>
        </w:rPr>
        <w:t>”</w:t>
      </w:r>
      <w:r>
        <w:rPr>
          <w:rFonts w:ascii="Arial Narrow" w:eastAsia="Calibri" w:hAnsi="Arial Narrow" w:cs="Times New Roman"/>
          <w:b/>
        </w:rPr>
        <w:t xml:space="preserve">, </w:t>
      </w:r>
      <w:r w:rsidRPr="00A300D9">
        <w:rPr>
          <w:rFonts w:ascii="Arial Narrow" w:eastAsia="MingLiU_HKSCS-ExtB" w:hAnsi="Arial Narrow"/>
        </w:rPr>
        <w:t xml:space="preserve">  ejecutada </w:t>
      </w:r>
      <w:r w:rsidRPr="00A300D9">
        <w:rPr>
          <w:rFonts w:ascii="Arial Narrow" w:hAnsi="Arial Narrow"/>
        </w:rPr>
        <w:t xml:space="preserve">en aplicación de la Resolución </w:t>
      </w:r>
      <w:proofErr w:type="spellStart"/>
      <w:r w:rsidRPr="00A300D9">
        <w:rPr>
          <w:rFonts w:ascii="Arial Narrow" w:hAnsi="Arial Narrow"/>
        </w:rPr>
        <w:t>N°</w:t>
      </w:r>
      <w:proofErr w:type="spellEnd"/>
      <w:r w:rsidRPr="00A300D9">
        <w:rPr>
          <w:rFonts w:ascii="Arial Narrow" w:hAnsi="Arial Narrow"/>
        </w:rPr>
        <w:t xml:space="preserve"> CGR-1/010/97 emitido por la Contraloría General del Estado;  Artículo Primero que indica: </w:t>
      </w:r>
      <w:r w:rsidRPr="00A300D9">
        <w:rPr>
          <w:rFonts w:ascii="Arial Narrow" w:hAnsi="Arial Narrow"/>
          <w:i/>
        </w:rPr>
        <w:t xml:space="preserve">”Las Unidades de </w:t>
      </w:r>
      <w:proofErr w:type="spellStart"/>
      <w:r w:rsidRPr="00A300D9">
        <w:rPr>
          <w:rFonts w:ascii="Arial Narrow" w:hAnsi="Arial Narrow"/>
          <w:i/>
        </w:rPr>
        <w:t>Auditoria</w:t>
      </w:r>
      <w:proofErr w:type="spellEnd"/>
      <w:r w:rsidRPr="00A300D9">
        <w:rPr>
          <w:rFonts w:ascii="Arial Narrow" w:hAnsi="Arial Narrow"/>
          <w:i/>
        </w:rPr>
        <w:t xml:space="preserve"> Interna de cada Entidad Publica deben efectuar exámenes específicos de seguimiento al cumplimiento de las recomendaciones, emergentes de sus propios informes y de las auditorias que se practiquen en dichas entidades…”, </w:t>
      </w:r>
      <w:r w:rsidRPr="00A300D9">
        <w:rPr>
          <w:rFonts w:ascii="Arial Narrow" w:eastAsia="MingLiU_HKSCS-ExtB" w:hAnsi="Arial Narrow"/>
        </w:rPr>
        <w:t xml:space="preserve"> además se ha considerado el cumplimiento de los Formatos 1 (de Aceptación de las Recomendaciones  y  Formato  2 (Implantación de las recomendaciones)  respectivamente.  </w:t>
      </w:r>
    </w:p>
    <w:p w14:paraId="6B8141C9" w14:textId="77777777" w:rsidR="00DD0A78" w:rsidRPr="00A300D9" w:rsidRDefault="00DD0A78" w:rsidP="00DD0A78">
      <w:pPr>
        <w:spacing w:after="0" w:line="240" w:lineRule="auto"/>
        <w:jc w:val="both"/>
        <w:rPr>
          <w:rFonts w:ascii="Arial Narrow" w:eastAsia="MingLiU_HKSCS-ExtB" w:hAnsi="Arial Narrow"/>
          <w:b/>
        </w:rPr>
      </w:pPr>
    </w:p>
    <w:p w14:paraId="58C5BBA0" w14:textId="77777777" w:rsidR="00DD0A78" w:rsidRPr="00A300D9" w:rsidRDefault="00DD0A78" w:rsidP="00DD0A78">
      <w:pPr>
        <w:spacing w:after="0" w:line="240" w:lineRule="auto"/>
        <w:jc w:val="both"/>
        <w:rPr>
          <w:rFonts w:ascii="Arial Narrow" w:eastAsia="MingLiU_HKSCS-ExtB" w:hAnsi="Arial Narrow"/>
          <w:b/>
        </w:rPr>
      </w:pPr>
      <w:r w:rsidRPr="00A300D9">
        <w:rPr>
          <w:rFonts w:ascii="Arial Narrow" w:eastAsia="MingLiU_HKSCS-ExtB" w:hAnsi="Arial Narrow"/>
          <w:b/>
        </w:rPr>
        <w:t>OBJETIVO</w:t>
      </w:r>
    </w:p>
    <w:p w14:paraId="34BBC06B" w14:textId="77777777" w:rsidR="00DD0A78" w:rsidRPr="00A300D9" w:rsidRDefault="00DD0A78" w:rsidP="00DD0A78">
      <w:pPr>
        <w:spacing w:after="0" w:line="240" w:lineRule="auto"/>
        <w:jc w:val="both"/>
        <w:rPr>
          <w:rFonts w:ascii="Arial Narrow" w:eastAsia="MingLiU_HKSCS-ExtB" w:hAnsi="Arial Narrow"/>
        </w:rPr>
      </w:pPr>
    </w:p>
    <w:p w14:paraId="21D193CD" w14:textId="77777777" w:rsidR="00DD0A78" w:rsidRPr="00A300D9" w:rsidRDefault="00DD0A78" w:rsidP="00DD0A78">
      <w:pPr>
        <w:spacing w:after="0" w:line="240" w:lineRule="auto"/>
        <w:jc w:val="both"/>
        <w:rPr>
          <w:rFonts w:ascii="Arial Narrow" w:eastAsia="MingLiU_HKSCS-ExtB" w:hAnsi="Arial Narrow"/>
          <w:b/>
        </w:rPr>
      </w:pPr>
      <w:r w:rsidRPr="00A300D9">
        <w:rPr>
          <w:rFonts w:ascii="Arial Narrow" w:eastAsia="MingLiU_HKSCS-ExtB" w:hAnsi="Arial Narrow"/>
        </w:rPr>
        <w:t xml:space="preserve">El objetivo del Seguimiento es determinar el cumplimiento de las recomendaciones establecidas en el INF.D.A.I. </w:t>
      </w:r>
      <w:proofErr w:type="spellStart"/>
      <w:r w:rsidRPr="00A300D9">
        <w:rPr>
          <w:rFonts w:ascii="Arial Narrow" w:eastAsia="MingLiU_HKSCS-ExtB" w:hAnsi="Arial Narrow"/>
        </w:rPr>
        <w:t>N°</w:t>
      </w:r>
      <w:proofErr w:type="spellEnd"/>
      <w:r w:rsidRPr="00A300D9">
        <w:rPr>
          <w:rFonts w:ascii="Arial Narrow" w:eastAsia="MingLiU_HKSCS-ExtB" w:hAnsi="Arial Narrow"/>
        </w:rPr>
        <w:t xml:space="preserve"> 31/2020 referente a la </w:t>
      </w:r>
      <w:r w:rsidRPr="00A300D9">
        <w:rPr>
          <w:rFonts w:ascii="Arial Narrow" w:eastAsia="MS Gothic" w:hAnsi="Arial Narrow" w:cs="MS Gothic"/>
        </w:rPr>
        <w:t>“</w:t>
      </w:r>
      <w:r w:rsidRPr="00A300D9">
        <w:rPr>
          <w:rFonts w:ascii="Arial Narrow" w:eastAsia="MingLiU_HKSCS-ExtB" w:hAnsi="Arial Narrow"/>
        </w:rPr>
        <w:t>Auditor</w:t>
      </w:r>
      <w:r w:rsidRPr="00A300D9">
        <w:rPr>
          <w:rFonts w:ascii="Arial Narrow" w:eastAsia="MingLiU_HKSCS-ExtB" w:hAnsi="Arial Narrow" w:cs="MingLiU_HKSCS-ExtB"/>
        </w:rPr>
        <w:t>í</w:t>
      </w:r>
      <w:r w:rsidRPr="00A300D9">
        <w:rPr>
          <w:rFonts w:ascii="Arial Narrow" w:eastAsia="MingLiU_HKSCS-ExtB" w:hAnsi="Arial Narrow"/>
        </w:rPr>
        <w:t>a Especial al</w:t>
      </w:r>
      <w:r>
        <w:rPr>
          <w:rFonts w:ascii="Arial Narrow" w:eastAsia="MingLiU_HKSCS-ExtB" w:hAnsi="Arial Narrow"/>
        </w:rPr>
        <w:t xml:space="preserve"> Proyecto Ampliación de Aulas y Ambientes Complementarios U.E. Roberto Alvarado Correspondiente a la Dirección de Educación</w:t>
      </w:r>
      <w:r w:rsidRPr="00A300D9">
        <w:rPr>
          <w:rFonts w:ascii="Arial Narrow" w:eastAsia="MS Gothic" w:hAnsi="Arial Narrow" w:cs="MS Gothic"/>
        </w:rPr>
        <w:t>”</w:t>
      </w:r>
      <w:r w:rsidRPr="00A300D9">
        <w:rPr>
          <w:rFonts w:ascii="Arial Narrow" w:eastAsia="MingLiU_HKSCS-ExtB" w:hAnsi="Arial Narrow"/>
        </w:rPr>
        <w:t xml:space="preserve"> y su implantación de las mismas</w:t>
      </w:r>
    </w:p>
    <w:p w14:paraId="001FEB87" w14:textId="77777777" w:rsidR="00DD0A78" w:rsidRPr="00A300D9" w:rsidRDefault="00DD0A78" w:rsidP="00DD0A78">
      <w:pPr>
        <w:spacing w:after="0" w:line="240" w:lineRule="auto"/>
        <w:jc w:val="both"/>
        <w:rPr>
          <w:rFonts w:ascii="Arial Narrow" w:eastAsia="MingLiU_HKSCS-ExtB" w:hAnsi="Arial Narrow"/>
          <w:b/>
        </w:rPr>
      </w:pPr>
    </w:p>
    <w:p w14:paraId="639B5B87" w14:textId="77777777" w:rsidR="00DD0A78" w:rsidRPr="00A300D9" w:rsidRDefault="00DD0A78" w:rsidP="00DD0A78">
      <w:pPr>
        <w:spacing w:after="0" w:line="240" w:lineRule="auto"/>
        <w:jc w:val="both"/>
        <w:rPr>
          <w:rFonts w:ascii="Arial Narrow" w:eastAsia="MingLiU_HKSCS-ExtB" w:hAnsi="Arial Narrow"/>
          <w:b/>
        </w:rPr>
      </w:pPr>
      <w:r w:rsidRPr="00A300D9">
        <w:rPr>
          <w:rFonts w:ascii="Arial Narrow" w:eastAsia="MingLiU_HKSCS-ExtB" w:hAnsi="Arial Narrow"/>
          <w:b/>
        </w:rPr>
        <w:t xml:space="preserve">OBJETO </w:t>
      </w:r>
    </w:p>
    <w:p w14:paraId="5A1340CE" w14:textId="77777777" w:rsidR="00DD0A78" w:rsidRPr="00A300D9" w:rsidRDefault="00DD0A78" w:rsidP="00DD0A78">
      <w:pPr>
        <w:spacing w:after="0" w:line="240" w:lineRule="auto"/>
        <w:jc w:val="both"/>
        <w:rPr>
          <w:rFonts w:ascii="Arial Narrow" w:eastAsia="MingLiU_HKSCS-ExtB" w:hAnsi="Arial Narrow"/>
        </w:rPr>
      </w:pPr>
    </w:p>
    <w:p w14:paraId="2FAA033E" w14:textId="77777777" w:rsidR="00DD0A78" w:rsidRPr="00A300D9" w:rsidRDefault="00DD0A78" w:rsidP="00DD0A78">
      <w:pPr>
        <w:spacing w:after="0" w:line="240" w:lineRule="auto"/>
        <w:jc w:val="both"/>
        <w:rPr>
          <w:rFonts w:ascii="Arial Narrow" w:eastAsia="MingLiU_HKSCS-ExtB" w:hAnsi="Arial Narrow"/>
        </w:rPr>
      </w:pPr>
      <w:r w:rsidRPr="00A300D9">
        <w:rPr>
          <w:rFonts w:ascii="Arial Narrow" w:eastAsia="MingLiU_HKSCS-ExtB" w:hAnsi="Arial Narrow"/>
        </w:rPr>
        <w:t xml:space="preserve">El objeto del presente seguimiento constituye la siguiente documentación relacionada con la aceptación e implantación de las recomendaciones como: </w:t>
      </w:r>
    </w:p>
    <w:p w14:paraId="284B2449" w14:textId="77777777" w:rsidR="00DD0A78" w:rsidRPr="00A300D9" w:rsidRDefault="00DD0A78" w:rsidP="00DD0A78">
      <w:pPr>
        <w:spacing w:after="0" w:line="240" w:lineRule="auto"/>
        <w:jc w:val="both"/>
        <w:rPr>
          <w:rFonts w:ascii="Arial Narrow" w:eastAsia="MingLiU_HKSCS-ExtB" w:hAnsi="Arial Narrow"/>
        </w:rPr>
      </w:pPr>
    </w:p>
    <w:p w14:paraId="65BBD84A" w14:textId="77777777" w:rsidR="00DD0A78" w:rsidRPr="00670658" w:rsidRDefault="00DD0A78" w:rsidP="00DD0A7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eastAsia="MingLiU_HKSCS-ExtB" w:hAnsi="Arial Narrow"/>
        </w:rPr>
      </w:pPr>
      <w:r w:rsidRPr="00A300D9">
        <w:rPr>
          <w:rFonts w:ascii="Arial Narrow" w:eastAsia="MingLiU_HKSCS-ExtB" w:hAnsi="Arial Narrow"/>
        </w:rPr>
        <w:t>Informe de Co</w:t>
      </w:r>
      <w:r>
        <w:rPr>
          <w:rFonts w:ascii="Arial Narrow" w:eastAsia="MingLiU_HKSCS-ExtB" w:hAnsi="Arial Narrow"/>
        </w:rPr>
        <w:t xml:space="preserve">ntrol Interno INF.: D.A.I. </w:t>
      </w:r>
      <w:proofErr w:type="spellStart"/>
      <w:r>
        <w:rPr>
          <w:rFonts w:ascii="Arial Narrow" w:eastAsia="MingLiU_HKSCS-ExtB" w:hAnsi="Arial Narrow"/>
        </w:rPr>
        <w:t>N°</w:t>
      </w:r>
      <w:proofErr w:type="spellEnd"/>
      <w:r>
        <w:rPr>
          <w:rFonts w:ascii="Arial Narrow" w:eastAsia="MingLiU_HKSCS-ExtB" w:hAnsi="Arial Narrow"/>
        </w:rPr>
        <w:t xml:space="preserve"> 33</w:t>
      </w:r>
      <w:r w:rsidRPr="00A300D9">
        <w:rPr>
          <w:rFonts w:ascii="Arial Narrow" w:eastAsia="MingLiU_HKSCS-ExtB" w:hAnsi="Arial Narrow"/>
        </w:rPr>
        <w:t xml:space="preserve">/2020 de </w:t>
      </w:r>
      <w:r w:rsidRPr="00A300D9">
        <w:rPr>
          <w:rFonts w:ascii="Arial Narrow" w:eastAsia="MS Gothic" w:hAnsi="Arial Narrow" w:cs="MS Gothic"/>
        </w:rPr>
        <w:t>“</w:t>
      </w:r>
      <w:r w:rsidRPr="00A300D9">
        <w:rPr>
          <w:rFonts w:ascii="Arial Narrow" w:eastAsia="MingLiU_HKSCS-ExtB" w:hAnsi="Arial Narrow"/>
        </w:rPr>
        <w:t>Auditor</w:t>
      </w:r>
      <w:r w:rsidRPr="00A300D9">
        <w:rPr>
          <w:rFonts w:ascii="Arial Narrow" w:eastAsia="MingLiU_HKSCS-ExtB" w:hAnsi="Arial Narrow" w:cs="MingLiU_HKSCS-ExtB"/>
        </w:rPr>
        <w:t>í</w:t>
      </w:r>
      <w:r w:rsidRPr="00A300D9">
        <w:rPr>
          <w:rFonts w:ascii="Arial Narrow" w:eastAsia="MingLiU_HKSCS-ExtB" w:hAnsi="Arial Narrow"/>
        </w:rPr>
        <w:t>a Especial al</w:t>
      </w:r>
      <w:r>
        <w:rPr>
          <w:rFonts w:ascii="Arial Narrow" w:eastAsia="MingLiU_HKSCS-ExtB" w:hAnsi="Arial Narrow"/>
        </w:rPr>
        <w:t xml:space="preserve"> Proyecto Ampliación de Aulas y Ambientes Complementarios U.E. Roberto Alvarado Correspondiente a la Dirección de Educación</w:t>
      </w:r>
      <w:r w:rsidRPr="00A300D9">
        <w:rPr>
          <w:rFonts w:ascii="Arial Narrow" w:eastAsia="MS Gothic" w:hAnsi="Arial Narrow" w:cs="MS Gothic"/>
        </w:rPr>
        <w:t>”</w:t>
      </w:r>
    </w:p>
    <w:p w14:paraId="72656B91" w14:textId="77777777" w:rsidR="00DD0A78" w:rsidRPr="00A300D9" w:rsidRDefault="00DD0A78" w:rsidP="00DD0A7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eastAsia="MingLiU_HKSCS-ExtB" w:hAnsi="Arial Narrow"/>
        </w:rPr>
      </w:pPr>
      <w:r w:rsidRPr="00A300D9">
        <w:rPr>
          <w:rFonts w:ascii="Arial Narrow" w:eastAsia="MingLiU_HKSCS-ExtB" w:hAnsi="Arial Narrow"/>
        </w:rPr>
        <w:t>Notas Remitidas y Recibidas</w:t>
      </w:r>
    </w:p>
    <w:p w14:paraId="37DC8DF7" w14:textId="77777777" w:rsidR="00DD0A78" w:rsidRPr="00A300D9" w:rsidRDefault="00DD0A78" w:rsidP="00DD0A7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eastAsia="MingLiU_HKSCS-ExtB" w:hAnsi="Arial Narrow"/>
        </w:rPr>
      </w:pPr>
      <w:r w:rsidRPr="00A300D9">
        <w:rPr>
          <w:rFonts w:ascii="Arial Narrow" w:eastAsia="MingLiU_HKSCS-ExtB" w:hAnsi="Arial Narrow"/>
        </w:rPr>
        <w:t>Formatos 1 y 2 de Aceptación e implantación de Recomendaciones respectivamente.</w:t>
      </w:r>
    </w:p>
    <w:p w14:paraId="233F12FA" w14:textId="77777777" w:rsidR="00DD0A78" w:rsidRPr="00A300D9" w:rsidRDefault="00DD0A78" w:rsidP="00DD0A7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eastAsia="MingLiU_HKSCS-ExtB" w:hAnsi="Arial Narrow"/>
        </w:rPr>
      </w:pPr>
      <w:r w:rsidRPr="00A300D9">
        <w:rPr>
          <w:rFonts w:ascii="Arial Narrow" w:eastAsia="MingLiU_HKSCS-ExtB" w:hAnsi="Arial Narrow"/>
        </w:rPr>
        <w:t xml:space="preserve">Comunicaciones internas remitidas de </w:t>
      </w:r>
      <w:proofErr w:type="gramStart"/>
      <w:r w:rsidRPr="00A300D9">
        <w:rPr>
          <w:rFonts w:ascii="Arial Narrow" w:eastAsia="MingLiU_HKSCS-ExtB" w:hAnsi="Arial Narrow"/>
        </w:rPr>
        <w:t>Secretarias</w:t>
      </w:r>
      <w:proofErr w:type="gramEnd"/>
      <w:r w:rsidRPr="00A300D9">
        <w:rPr>
          <w:rFonts w:ascii="Arial Narrow" w:eastAsia="MingLiU_HKSCS-ExtB" w:hAnsi="Arial Narrow"/>
        </w:rPr>
        <w:t xml:space="preserve"> competentes a sus dependientes. </w:t>
      </w:r>
    </w:p>
    <w:p w14:paraId="45C7B6EB" w14:textId="77777777" w:rsidR="00DD0A78" w:rsidRPr="00A300D9" w:rsidRDefault="00DD0A78" w:rsidP="00DD0A7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eastAsia="MingLiU_HKSCS-ExtB" w:hAnsi="Arial Narrow"/>
        </w:rPr>
      </w:pPr>
      <w:r w:rsidRPr="00A300D9">
        <w:rPr>
          <w:rFonts w:ascii="Arial Narrow" w:eastAsia="MingLiU_HKSCS-ExtB" w:hAnsi="Arial Narrow"/>
        </w:rPr>
        <w:t xml:space="preserve">Acta de reunión de implantación de recomendaciones de </w:t>
      </w:r>
      <w:proofErr w:type="spellStart"/>
      <w:r w:rsidRPr="00A300D9">
        <w:rPr>
          <w:rFonts w:ascii="Arial Narrow" w:eastAsia="MingLiU_HKSCS-ExtB" w:hAnsi="Arial Narrow"/>
        </w:rPr>
        <w:t>auditoria</w:t>
      </w:r>
      <w:proofErr w:type="spellEnd"/>
      <w:r w:rsidRPr="00A300D9">
        <w:rPr>
          <w:rFonts w:ascii="Arial Narrow" w:eastAsia="MingLiU_HKSCS-ExtB" w:hAnsi="Arial Narrow"/>
        </w:rPr>
        <w:t xml:space="preserve">. </w:t>
      </w:r>
    </w:p>
    <w:p w14:paraId="19C134C2" w14:textId="77777777" w:rsidR="00DD0A78" w:rsidRPr="00A300D9" w:rsidRDefault="00DD0A78" w:rsidP="00DD0A7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eastAsia="MingLiU_HKSCS-ExtB" w:hAnsi="Arial Narrow"/>
        </w:rPr>
      </w:pPr>
      <w:r w:rsidRPr="00A300D9">
        <w:rPr>
          <w:rFonts w:ascii="Arial Narrow" w:eastAsia="MingLiU_HKSCS-ExtB" w:hAnsi="Arial Narrow"/>
        </w:rPr>
        <w:t>Documentación e información que respalda la implantación de cada una de las Recomendaciones establecidos en los Formatos 1 y 2.</w:t>
      </w:r>
    </w:p>
    <w:p w14:paraId="2411B2B9" w14:textId="77777777" w:rsidR="00DD0A78" w:rsidRPr="00A300D9" w:rsidRDefault="00DD0A78" w:rsidP="00DD0A7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eastAsia="MingLiU_HKSCS-ExtB" w:hAnsi="Arial Narrow"/>
        </w:rPr>
      </w:pPr>
      <w:r w:rsidRPr="00A300D9">
        <w:rPr>
          <w:rFonts w:ascii="Arial Narrow" w:eastAsia="MingLiU_HKSCS-ExtB" w:hAnsi="Arial Narrow"/>
        </w:rPr>
        <w:t xml:space="preserve">Otra documentación e información relacionada con las recomendaciones. </w:t>
      </w:r>
    </w:p>
    <w:p w14:paraId="5602182E" w14:textId="77777777" w:rsidR="00DD0A78" w:rsidRPr="00A300D9" w:rsidRDefault="00DD0A78" w:rsidP="00DD0A78">
      <w:pPr>
        <w:spacing w:after="0" w:line="240" w:lineRule="auto"/>
        <w:jc w:val="both"/>
        <w:rPr>
          <w:rFonts w:ascii="Arial Narrow" w:eastAsia="MingLiU_HKSCS-ExtB" w:hAnsi="Arial Narrow"/>
          <w:b/>
        </w:rPr>
      </w:pPr>
    </w:p>
    <w:p w14:paraId="296686A9" w14:textId="77777777" w:rsidR="00DD0A78" w:rsidRDefault="00DD0A78" w:rsidP="00DD0A78">
      <w:pPr>
        <w:spacing w:after="0" w:line="240" w:lineRule="auto"/>
        <w:jc w:val="both"/>
        <w:rPr>
          <w:rFonts w:ascii="Arial Narrow" w:eastAsia="MingLiU_HKSCS-ExtB" w:hAnsi="Arial Narrow"/>
          <w:b/>
        </w:rPr>
      </w:pPr>
    </w:p>
    <w:p w14:paraId="5D48D517" w14:textId="77777777" w:rsidR="00DD0A78" w:rsidRDefault="00DD0A78" w:rsidP="00DD0A78">
      <w:pPr>
        <w:spacing w:after="0" w:line="240" w:lineRule="auto"/>
        <w:jc w:val="both"/>
        <w:rPr>
          <w:rFonts w:ascii="Arial Narrow" w:eastAsia="MingLiU_HKSCS-ExtB" w:hAnsi="Arial Narrow"/>
          <w:b/>
        </w:rPr>
      </w:pPr>
      <w:r>
        <w:rPr>
          <w:rFonts w:ascii="Arial Narrow" w:eastAsia="MingLiU_HKSCS-ExtB" w:hAnsi="Arial Narrow"/>
          <w:b/>
        </w:rPr>
        <w:t>RESULTADO DEL SEGUIMIENTO</w:t>
      </w:r>
    </w:p>
    <w:p w14:paraId="4E23A913" w14:textId="77777777" w:rsidR="00DD0A78" w:rsidRPr="00A300D9" w:rsidRDefault="00DD0A78" w:rsidP="00DD0A78">
      <w:pPr>
        <w:jc w:val="both"/>
        <w:rPr>
          <w:rFonts w:ascii="Arial Narrow" w:hAnsi="Arial Narrow"/>
        </w:rPr>
      </w:pPr>
      <w:r w:rsidRPr="00A300D9">
        <w:rPr>
          <w:rFonts w:ascii="Arial Narrow" w:hAnsi="Arial Narrow"/>
        </w:rPr>
        <w:t xml:space="preserve">Como resultado del seguimiento sobre el cumplimiento de las recomendaciones contenidas en el </w:t>
      </w:r>
      <w:r w:rsidRPr="00A300D9">
        <w:rPr>
          <w:rFonts w:ascii="Arial Narrow" w:eastAsia="MingLiU_HKSCS-ExtB" w:hAnsi="Arial Narrow"/>
        </w:rPr>
        <w:t xml:space="preserve">INF.D.A.I. </w:t>
      </w:r>
      <w:proofErr w:type="spellStart"/>
      <w:r w:rsidRPr="00A300D9">
        <w:rPr>
          <w:rFonts w:ascii="Arial Narrow" w:eastAsia="MingLiU_HKSCS-ExtB" w:hAnsi="Arial Narrow"/>
        </w:rPr>
        <w:t>N°</w:t>
      </w:r>
      <w:proofErr w:type="spellEnd"/>
      <w:r w:rsidRPr="00A300D9">
        <w:rPr>
          <w:rFonts w:ascii="Arial Narrow" w:eastAsia="MingLiU_HKSCS-ExtB" w:hAnsi="Arial Narrow"/>
        </w:rPr>
        <w:t xml:space="preserve"> 3</w:t>
      </w:r>
      <w:r>
        <w:rPr>
          <w:rFonts w:ascii="Arial Narrow" w:eastAsia="MingLiU_HKSCS-ExtB" w:hAnsi="Arial Narrow"/>
        </w:rPr>
        <w:t>3</w:t>
      </w:r>
      <w:r w:rsidRPr="00A300D9">
        <w:rPr>
          <w:rFonts w:ascii="Arial Narrow" w:eastAsia="MingLiU_HKSCS-ExtB" w:hAnsi="Arial Narrow"/>
        </w:rPr>
        <w:t>/2020</w:t>
      </w:r>
      <w:r w:rsidRPr="00A300D9">
        <w:rPr>
          <w:rFonts w:ascii="Arial Narrow" w:hAnsi="Arial Narrow"/>
        </w:rPr>
        <w:t xml:space="preserve">, se concluye que estas fueron CUMPLIDAS, logrando mejorar el </w:t>
      </w:r>
      <w:r>
        <w:rPr>
          <w:rFonts w:ascii="Arial Narrow" w:hAnsi="Arial Narrow"/>
        </w:rPr>
        <w:t>Sistema de Control I</w:t>
      </w:r>
      <w:r w:rsidRPr="00A300D9">
        <w:rPr>
          <w:rFonts w:ascii="Arial Narrow" w:hAnsi="Arial Narrow"/>
        </w:rPr>
        <w:t>nterno.</w:t>
      </w:r>
    </w:p>
    <w:p w14:paraId="491A0FF3" w14:textId="77777777" w:rsidR="00DD0A78" w:rsidRDefault="00DD0A78" w:rsidP="00DD0A78">
      <w:pPr>
        <w:spacing w:after="0"/>
        <w:jc w:val="both"/>
        <w:rPr>
          <w:rFonts w:ascii="Arial Narrow" w:hAnsi="Arial Narrow"/>
        </w:rPr>
      </w:pPr>
      <w:r w:rsidRPr="00866EA2">
        <w:rPr>
          <w:rFonts w:ascii="Arial Narrow" w:hAnsi="Arial Narrow"/>
          <w:b/>
        </w:rPr>
        <w:t>R.1.</w:t>
      </w:r>
      <w:r>
        <w:rPr>
          <w:rFonts w:ascii="Arial Narrow" w:hAnsi="Arial Narrow"/>
        </w:rPr>
        <w:t xml:space="preserve"> Demora en la suscripción del contrato de siete días s/g el Formulario 100.</w:t>
      </w:r>
    </w:p>
    <w:p w14:paraId="07E2B326" w14:textId="77777777" w:rsidR="00DD0A78" w:rsidRDefault="00DD0A78" w:rsidP="00DD0A78">
      <w:pPr>
        <w:spacing w:after="0"/>
        <w:ind w:left="426" w:hanging="426"/>
        <w:jc w:val="both"/>
        <w:rPr>
          <w:rFonts w:ascii="Arial Narrow" w:hAnsi="Arial Narrow"/>
        </w:rPr>
      </w:pPr>
      <w:r w:rsidRPr="00866EA2">
        <w:rPr>
          <w:rFonts w:ascii="Arial Narrow" w:hAnsi="Arial Narrow"/>
          <w:b/>
        </w:rPr>
        <w:t>R.2.</w:t>
      </w:r>
      <w:r>
        <w:rPr>
          <w:rFonts w:ascii="Arial Narrow" w:hAnsi="Arial Narrow"/>
        </w:rPr>
        <w:t xml:space="preserve"> Modificaciones que no fueron registradas en el libro de órdenes, certificado de avance de obra final, ni en los informes técnicos del fiscal y supervisor de obras.</w:t>
      </w:r>
    </w:p>
    <w:p w14:paraId="1EFF726D" w14:textId="77777777" w:rsidR="00DD0A78" w:rsidRDefault="00DD0A78" w:rsidP="00DD0A78">
      <w:pPr>
        <w:spacing w:after="0"/>
        <w:ind w:left="426" w:hanging="426"/>
        <w:jc w:val="both"/>
        <w:rPr>
          <w:rFonts w:ascii="Arial Narrow" w:hAnsi="Arial Narrow"/>
        </w:rPr>
      </w:pPr>
      <w:r w:rsidRPr="00866EA2">
        <w:rPr>
          <w:rFonts w:ascii="Arial Narrow" w:hAnsi="Arial Narrow"/>
          <w:b/>
        </w:rPr>
        <w:t>R.3.</w:t>
      </w:r>
      <w:r>
        <w:rPr>
          <w:rFonts w:ascii="Arial Narrow" w:hAnsi="Arial Narrow"/>
        </w:rPr>
        <w:t xml:space="preserve"> Incumplimiento de las especificaciones técnicas en la ejecución del Ítem 25 rejas metálicas de protección para gradas</w:t>
      </w:r>
    </w:p>
    <w:p w14:paraId="48D58D39" w14:textId="77777777" w:rsidR="00DD0A78" w:rsidRPr="00A300D9" w:rsidRDefault="00DD0A78" w:rsidP="00DD0A78">
      <w:pPr>
        <w:spacing w:after="0"/>
        <w:ind w:left="426" w:hanging="426"/>
        <w:jc w:val="both"/>
        <w:rPr>
          <w:rFonts w:ascii="Arial Narrow" w:hAnsi="Arial Narrow"/>
        </w:rPr>
      </w:pPr>
      <w:r w:rsidRPr="00866EA2">
        <w:rPr>
          <w:rFonts w:ascii="Arial Narrow" w:hAnsi="Arial Narrow"/>
          <w:b/>
        </w:rPr>
        <w:t>R.4.</w:t>
      </w:r>
      <w:r>
        <w:rPr>
          <w:rFonts w:ascii="Arial Narrow" w:hAnsi="Arial Narrow"/>
        </w:rPr>
        <w:t xml:space="preserve"> Identificación de irregularidades en la ejecución de las obras con conocimiento del supervisor y fiscalizador de obras.</w:t>
      </w:r>
    </w:p>
    <w:p w14:paraId="4397A471" w14:textId="77777777" w:rsidR="00DD0A78" w:rsidRDefault="00DD0A78" w:rsidP="00DD0A78">
      <w:pPr>
        <w:jc w:val="both"/>
        <w:rPr>
          <w:rFonts w:ascii="Arial Narrow" w:hAnsi="Arial Narrow"/>
        </w:rPr>
      </w:pPr>
    </w:p>
    <w:p w14:paraId="2B8C49A3" w14:textId="77777777" w:rsidR="00DD0A78" w:rsidRDefault="00DD0A78" w:rsidP="00DD0A78">
      <w:pPr>
        <w:jc w:val="both"/>
        <w:rPr>
          <w:rFonts w:ascii="Arial Narrow" w:hAnsi="Arial Narrow"/>
        </w:rPr>
      </w:pPr>
    </w:p>
    <w:p w14:paraId="3FF1A9BD" w14:textId="77777777" w:rsidR="00DD0A78" w:rsidRPr="00A300D9" w:rsidRDefault="00DD0A78" w:rsidP="00DD0A78">
      <w:pPr>
        <w:jc w:val="both"/>
        <w:rPr>
          <w:rFonts w:ascii="Arial Narrow" w:hAnsi="Arial Narrow"/>
        </w:rPr>
      </w:pPr>
    </w:p>
    <w:p w14:paraId="350981FD" w14:textId="77777777" w:rsidR="00DD0A78" w:rsidRDefault="00DD0A78" w:rsidP="00DD0A78">
      <w:pPr>
        <w:jc w:val="center"/>
        <w:rPr>
          <w:rFonts w:ascii="Arial Narrow" w:hAnsi="Arial Narrow"/>
        </w:rPr>
        <w:sectPr w:rsidR="00DD0A78" w:rsidSect="002A4C4C">
          <w:footerReference w:type="first" r:id="rId8"/>
          <w:pgSz w:w="12242" w:h="20163" w:code="5"/>
          <w:pgMar w:top="3515" w:right="1021" w:bottom="2665" w:left="1588" w:header="709" w:footer="709" w:gutter="0"/>
          <w:cols w:space="708"/>
          <w:titlePg/>
          <w:docGrid w:linePitch="360"/>
        </w:sectPr>
      </w:pPr>
      <w:r w:rsidRPr="00A300D9">
        <w:rPr>
          <w:rFonts w:ascii="Arial Narrow" w:hAnsi="Arial Narrow"/>
        </w:rPr>
        <w:t>Sucre - Bolivia</w:t>
      </w:r>
    </w:p>
    <w:p w14:paraId="1657E8C8" w14:textId="77777777" w:rsidR="00DD0A78" w:rsidRDefault="00DD0A78" w:rsidP="0019638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lang w:val="en-US" w:eastAsia="es-ES"/>
        </w:rPr>
      </w:pPr>
    </w:p>
    <w:sectPr w:rsidR="00DD0A78">
      <w:headerReference w:type="default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1C74" w14:textId="77777777" w:rsidR="00B721A4" w:rsidRDefault="00B721A4">
      <w:pPr>
        <w:spacing w:after="0" w:line="240" w:lineRule="auto"/>
      </w:pPr>
      <w:r>
        <w:separator/>
      </w:r>
    </w:p>
  </w:endnote>
  <w:endnote w:type="continuationSeparator" w:id="0">
    <w:p w14:paraId="117AD09F" w14:textId="77777777" w:rsidR="00B721A4" w:rsidRDefault="00B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A7F1" w14:textId="77777777" w:rsidR="00DD0A78" w:rsidRDefault="00DD0A78">
    <w:pPr>
      <w:pStyle w:val="Piedepgina"/>
      <w:jc w:val="right"/>
    </w:pPr>
  </w:p>
  <w:p w14:paraId="6E53AB01" w14:textId="77777777" w:rsidR="00DD0A78" w:rsidRDefault="00DD0A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6B16" w14:textId="77777777" w:rsidR="001C1C54" w:rsidRPr="0026472E" w:rsidRDefault="00000000" w:rsidP="00BF7236">
    <w:pPr>
      <w:pStyle w:val="Textodeglobo"/>
      <w:ind w:left="708"/>
      <w:rPr>
        <w:rFonts w:ascii="Andalus" w:hAnsi="Andalus" w:cs="Andalus"/>
        <w:sz w:val="18"/>
        <w:szCs w:val="18"/>
        <w:lang w:val="es-BO"/>
      </w:rPr>
    </w:pP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5EAF" w14:textId="77777777" w:rsidR="001C1C54" w:rsidRPr="00EF35BB" w:rsidRDefault="00000000" w:rsidP="00EF35BB">
    <w:pPr>
      <w:pStyle w:val="Piedepgina"/>
      <w:tabs>
        <w:tab w:val="clear" w:pos="4419"/>
        <w:tab w:val="left" w:pos="195"/>
        <w:tab w:val="center" w:pos="4418"/>
      </w:tabs>
      <w:rPr>
        <w:caps/>
        <w:color w:val="FFFFFF" w:themeColor="background1"/>
      </w:rPr>
    </w:pPr>
    <w:r>
      <w:rPr>
        <w:caps/>
        <w:color w:val="FFFFFF" w:themeColor="background1"/>
      </w:rPr>
      <w:tab/>
    </w:r>
    <w:r>
      <w:rPr>
        <w:caps/>
        <w:color w:val="FFFFFF" w:themeColor="background1"/>
      </w:rPr>
      <w:tab/>
    </w:r>
    <w:r w:rsidRPr="00EF35BB">
      <w:rPr>
        <w:caps/>
        <w:color w:val="FFFFFF" w:themeColor="background1"/>
      </w:rPr>
      <w:fldChar w:fldCharType="begin"/>
    </w:r>
    <w:r w:rsidRPr="00EF35BB">
      <w:rPr>
        <w:caps/>
        <w:color w:val="FFFFFF" w:themeColor="background1"/>
      </w:rPr>
      <w:instrText>PAGE   \* MERGEFORMAT</w:instrText>
    </w:r>
    <w:r w:rsidRPr="00EF35BB">
      <w:rPr>
        <w:caps/>
        <w:color w:val="FFFFFF" w:themeColor="background1"/>
      </w:rPr>
      <w:fldChar w:fldCharType="separate"/>
    </w:r>
    <w:r w:rsidRPr="00807537">
      <w:rPr>
        <w:caps/>
        <w:noProof/>
        <w:color w:val="FFFFFF" w:themeColor="background1"/>
        <w:lang w:val="es-ES"/>
      </w:rPr>
      <w:t>0</w:t>
    </w:r>
    <w:r w:rsidRPr="00EF35BB">
      <w:rPr>
        <w:caps/>
        <w:color w:val="FFFFFF" w:themeColor="background1"/>
      </w:rPr>
      <w:fldChar w:fldCharType="end"/>
    </w:r>
  </w:p>
  <w:p w14:paraId="78F75595" w14:textId="77777777" w:rsidR="001C1C54" w:rsidRDefault="00000000" w:rsidP="00EF35BB">
    <w:pPr>
      <w:pStyle w:val="Piedepgina"/>
      <w:tabs>
        <w:tab w:val="clear" w:pos="4419"/>
        <w:tab w:val="clear" w:pos="8838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99E1" w14:textId="77777777" w:rsidR="00B721A4" w:rsidRDefault="00B721A4">
      <w:pPr>
        <w:spacing w:after="0" w:line="240" w:lineRule="auto"/>
      </w:pPr>
      <w:r>
        <w:separator/>
      </w:r>
    </w:p>
  </w:footnote>
  <w:footnote w:type="continuationSeparator" w:id="0">
    <w:p w14:paraId="0654A1E0" w14:textId="77777777" w:rsidR="00B721A4" w:rsidRDefault="00B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EDB3" w14:textId="77777777" w:rsidR="001C1C54" w:rsidRDefault="00000000">
    <w:pPr>
      <w:pStyle w:val="Encabezado"/>
    </w:pPr>
    <w:r w:rsidRPr="00906AB2">
      <w:rPr>
        <w:noProof/>
        <w:sz w:val="32"/>
        <w:lang w:val="es-BO" w:eastAsia="es-B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56A24" wp14:editId="7A55B6A6">
              <wp:simplePos x="0" y="0"/>
              <wp:positionH relativeFrom="column">
                <wp:posOffset>3310890</wp:posOffset>
              </wp:positionH>
              <wp:positionV relativeFrom="paragraph">
                <wp:posOffset>-173991</wp:posOffset>
              </wp:positionV>
              <wp:extent cx="2956560" cy="733425"/>
              <wp:effectExtent l="0" t="0" r="0" b="952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2604E" w14:textId="77777777" w:rsidR="001C1C54" w:rsidRPr="006826B8" w:rsidRDefault="00000000" w:rsidP="00906AB2">
                          <w:pPr>
                            <w:pStyle w:val="Piedepgina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6A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0.7pt;margin-top:-13.7pt;width:232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" filled="f" stroked="f">
              <v:textbox>
                <w:txbxContent>
                  <w:p w14:paraId="3B22604E" w14:textId="77777777" w:rsidR="001C1C54" w:rsidRPr="006826B8" w:rsidRDefault="00000000" w:rsidP="00906AB2">
                    <w:pPr>
                      <w:pStyle w:val="Piedepgina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DA4"/>
    <w:multiLevelType w:val="hybridMultilevel"/>
    <w:tmpl w:val="70C832C6"/>
    <w:lvl w:ilvl="0" w:tplc="A55C47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8F13DD"/>
    <w:multiLevelType w:val="hybridMultilevel"/>
    <w:tmpl w:val="71B251AE"/>
    <w:lvl w:ilvl="0" w:tplc="E3FE18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0CCB"/>
    <w:multiLevelType w:val="multilevel"/>
    <w:tmpl w:val="059ED3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314272"/>
    <w:multiLevelType w:val="hybridMultilevel"/>
    <w:tmpl w:val="958A4A7C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23E25C4"/>
    <w:multiLevelType w:val="multilevel"/>
    <w:tmpl w:val="56D48F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49DA7BE2"/>
    <w:multiLevelType w:val="hybridMultilevel"/>
    <w:tmpl w:val="C0760C5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25785"/>
    <w:multiLevelType w:val="hybridMultilevel"/>
    <w:tmpl w:val="8B3E673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D0B51"/>
    <w:multiLevelType w:val="hybridMultilevel"/>
    <w:tmpl w:val="25A44F26"/>
    <w:lvl w:ilvl="0" w:tplc="565C839A">
      <w:start w:val="1"/>
      <w:numFmt w:val="bullet"/>
      <w:lvlText w:val="-"/>
      <w:lvlJc w:val="left"/>
      <w:pPr>
        <w:ind w:left="785" w:hanging="360"/>
      </w:pPr>
      <w:rPr>
        <w:rFonts w:ascii="Arial Narrow" w:eastAsiaTheme="minorHAnsi" w:hAnsi="Arial Narrow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5A46F47"/>
    <w:multiLevelType w:val="multilevel"/>
    <w:tmpl w:val="DB92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 w16cid:durableId="1130972816">
    <w:abstractNumId w:val="6"/>
  </w:num>
  <w:num w:numId="2" w16cid:durableId="666640486">
    <w:abstractNumId w:val="1"/>
  </w:num>
  <w:num w:numId="3" w16cid:durableId="345986006">
    <w:abstractNumId w:val="0"/>
  </w:num>
  <w:num w:numId="4" w16cid:durableId="1415976851">
    <w:abstractNumId w:val="7"/>
  </w:num>
  <w:num w:numId="5" w16cid:durableId="148250161">
    <w:abstractNumId w:val="5"/>
  </w:num>
  <w:num w:numId="6" w16cid:durableId="20560770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35852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8559504">
    <w:abstractNumId w:val="3"/>
  </w:num>
  <w:num w:numId="9" w16cid:durableId="19024748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22"/>
    <w:rsid w:val="0000434C"/>
    <w:rsid w:val="00062D53"/>
    <w:rsid w:val="00145374"/>
    <w:rsid w:val="00191DF4"/>
    <w:rsid w:val="00196386"/>
    <w:rsid w:val="00207867"/>
    <w:rsid w:val="00232F20"/>
    <w:rsid w:val="00235A0B"/>
    <w:rsid w:val="00313422"/>
    <w:rsid w:val="003751DF"/>
    <w:rsid w:val="00475091"/>
    <w:rsid w:val="005D3942"/>
    <w:rsid w:val="00622A84"/>
    <w:rsid w:val="00743545"/>
    <w:rsid w:val="00745021"/>
    <w:rsid w:val="007D58D9"/>
    <w:rsid w:val="008A3CC7"/>
    <w:rsid w:val="008C27A1"/>
    <w:rsid w:val="008C37DF"/>
    <w:rsid w:val="009F51AB"/>
    <w:rsid w:val="00B6132F"/>
    <w:rsid w:val="00B721A4"/>
    <w:rsid w:val="00B72A8B"/>
    <w:rsid w:val="00C41A1B"/>
    <w:rsid w:val="00CA2C26"/>
    <w:rsid w:val="00D009B6"/>
    <w:rsid w:val="00D10265"/>
    <w:rsid w:val="00D840D1"/>
    <w:rsid w:val="00DA6E97"/>
    <w:rsid w:val="00DD0A78"/>
    <w:rsid w:val="00E06B51"/>
    <w:rsid w:val="00ED0C74"/>
    <w:rsid w:val="00F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2A7F"/>
  <w15:chartTrackingRefBased/>
  <w15:docId w15:val="{22B22D86-3CD9-47D1-9F2B-43C52F53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22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4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313422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313422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0434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0434C"/>
    <w:rPr>
      <w:rFonts w:eastAsiaTheme="minorEastAsia"/>
      <w:sz w:val="21"/>
      <w:szCs w:val="21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0434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434C"/>
    <w:rPr>
      <w:rFonts w:eastAsiaTheme="minorEastAsia"/>
      <w:sz w:val="21"/>
      <w:szCs w:val="21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00434C"/>
    <w:pPr>
      <w:spacing w:after="0" w:line="240" w:lineRule="auto"/>
    </w:pPr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0434C"/>
    <w:rPr>
      <w:rFonts w:ascii="Tahoma" w:eastAsiaTheme="minorEastAsia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0434C"/>
    <w:rPr>
      <w:b w:val="0"/>
      <w:bCs w:val="0"/>
      <w:color w:val="2440E8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43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434C"/>
    <w:pPr>
      <w:spacing w:before="360" w:after="40" w:line="240" w:lineRule="auto"/>
      <w:outlineLvl w:val="9"/>
    </w:pPr>
    <w:rPr>
      <w:color w:val="538135" w:themeColor="accent6" w:themeShade="BF"/>
      <w:sz w:val="40"/>
      <w:szCs w:val="40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00434C"/>
    <w:pPr>
      <w:spacing w:after="100" w:line="240" w:lineRule="auto"/>
    </w:pPr>
    <w:rPr>
      <w:sz w:val="21"/>
      <w:szCs w:val="21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00434C"/>
    <w:pPr>
      <w:spacing w:after="100" w:line="240" w:lineRule="auto"/>
      <w:ind w:left="220"/>
    </w:pPr>
    <w:rPr>
      <w:sz w:val="21"/>
      <w:szCs w:val="21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474C-3915-4780-BB79-9EA859D2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maq2</dc:creator>
  <cp:keywords/>
  <dc:description/>
  <cp:lastModifiedBy>maq2</cp:lastModifiedBy>
  <cp:revision>4</cp:revision>
  <dcterms:created xsi:type="dcterms:W3CDTF">2022-11-28T13:35:00Z</dcterms:created>
  <dcterms:modified xsi:type="dcterms:W3CDTF">2022-11-28T14:22:00Z</dcterms:modified>
</cp:coreProperties>
</file>