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850177" w:rsidRPr="00A53DF2" w:rsidTr="008501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tbl>
            <w:tblPr>
              <w:tblpPr w:leftFromText="141" w:rightFromText="141" w:horzAnchor="margin" w:tblpY="-744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8405"/>
              <w:gridCol w:w="1380"/>
            </w:tblGrid>
            <w:tr w:rsidR="00850177" w:rsidRPr="00A53DF2" w:rsidTr="00930908">
              <w:tc>
                <w:tcPr>
                  <w:tcW w:w="619" w:type="pct"/>
                  <w:shd w:val="clear" w:color="auto" w:fill="auto"/>
                  <w:vAlign w:val="center"/>
                  <w:hideMark/>
                </w:tcPr>
                <w:p w:rsidR="00850177" w:rsidRPr="00A53DF2" w:rsidRDefault="0085017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3763" w:type="pct"/>
                  <w:shd w:val="clear" w:color="auto" w:fill="auto"/>
                  <w:vAlign w:val="center"/>
                  <w:hideMark/>
                </w:tcPr>
                <w:p w:rsidR="00850177" w:rsidRPr="00194BB0" w:rsidRDefault="00850177" w:rsidP="00FA64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lang w:eastAsia="es-ES"/>
                    </w:rPr>
                    <w:t xml:space="preserve">CONVOCATORIA  </w:t>
                  </w:r>
                </w:p>
              </w:tc>
              <w:tc>
                <w:tcPr>
                  <w:tcW w:w="619" w:type="pct"/>
                  <w:shd w:val="clear" w:color="auto" w:fill="auto"/>
                  <w:vAlign w:val="center"/>
                  <w:hideMark/>
                </w:tcPr>
                <w:p w:rsidR="00850177" w:rsidRPr="00A53DF2" w:rsidRDefault="0085017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850177" w:rsidRPr="00A53DF2" w:rsidRDefault="00850177" w:rsidP="00206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1.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IDENTIFICACIÓN DE LA ENTIDAD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8"/>
            </w:tblGrid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99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9"/>
                    <w:gridCol w:w="4932"/>
                    <w:gridCol w:w="1321"/>
                    <w:gridCol w:w="2253"/>
                  </w:tblGrid>
                  <w:tr w:rsidR="00206468" w:rsidRPr="00A53DF2" w:rsidTr="00CB77DD">
                    <w:tc>
                      <w:tcPr>
                        <w:tcW w:w="711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87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66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13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  <w:tr w:rsidR="00206468" w:rsidRPr="00A53DF2" w:rsidTr="00CB77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A53DF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E129BC" w:rsidRDefault="00206468" w:rsidP="002064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es-ES"/>
                          </w:rPr>
                        </w:pPr>
                        <w:r w:rsidRPr="00E129BC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es-ES"/>
                          </w:rPr>
                          <w:t>GOBIERNO AUTONOMO MUNICIPAL DE SUCRE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13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2.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IDENTIFICACIÓN DE LA CONVOCATORIA</w:t>
            </w:r>
          </w:p>
        </w:tc>
      </w:tr>
      <w:tr w:rsidR="00206468" w:rsidRPr="00A53DF2" w:rsidTr="00044DC9">
        <w:trPr>
          <w:trHeight w:val="21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AC7" w:rsidRPr="00A53DF2" w:rsidRDefault="00D71AC7">
            <w:pPr>
              <w:rPr>
                <w:sz w:val="18"/>
                <w:szCs w:val="18"/>
              </w:rPr>
            </w:pPr>
          </w:p>
          <w:tbl>
            <w:tblPr>
              <w:tblW w:w="101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511"/>
              <w:gridCol w:w="5846"/>
            </w:tblGrid>
            <w:tr w:rsidR="00206468" w:rsidRPr="00A53DF2" w:rsidTr="00FA64DF"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206468" w:rsidRPr="00A53DF2" w:rsidRDefault="00FA64DF" w:rsidP="00FA64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</w:t>
                  </w:r>
                  <w:r w:rsidR="00206468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Nº DE CONVOCATORIA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E129BC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PAPP/002</w:t>
                  </w:r>
                </w:p>
              </w:tc>
            </w:tr>
            <w:tr w:rsidR="00206468" w:rsidRPr="00A53DF2" w:rsidTr="00FA64DF">
              <w:trPr>
                <w:trHeight w:val="420"/>
              </w:trPr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FA64DF" w:rsidRPr="00A53DF2" w:rsidRDefault="00FA64DF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  <w:p w:rsidR="00206468" w:rsidRPr="00A53DF2" w:rsidRDefault="00095DFB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FECHA DE PUBLICACIÓN (EN LA PÁGINA WEB OFICIAL Y CANALES OFICIALES DE COMUNICACIÓN  EN REDES SOCIALES DEL G.A.M.S)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095DFB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16/05/2023</w:t>
                  </w:r>
                </w:p>
              </w:tc>
            </w:tr>
            <w:tr w:rsidR="00206468" w:rsidRPr="00A53DF2" w:rsidTr="00FA64DF">
              <w:trPr>
                <w:trHeight w:val="420"/>
              </w:trPr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206468" w:rsidRPr="00A53DF2" w:rsidRDefault="00FA64DF" w:rsidP="00FA64DF">
                  <w:pPr>
                    <w:spacing w:after="0" w:line="240" w:lineRule="auto"/>
                    <w:ind w:right="-369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       </w:t>
                  </w:r>
                  <w:r w:rsidR="00095DF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OBJETO DE LA </w:t>
                  </w: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    </w:t>
                  </w:r>
                  <w:r w:rsidR="00095DF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CONTRATACIÓN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095DFB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E129BC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REFUNCIONALIZACION TEATRO AL AIRE LIBRE MAURO NUÑEZ</w:t>
                  </w:r>
                </w:p>
              </w:tc>
            </w:tr>
            <w:tr w:rsidR="00206468" w:rsidRPr="00A53DF2" w:rsidTr="00FA64DF">
              <w:tc>
                <w:tcPr>
                  <w:tcW w:w="1877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51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72" w:type="pct"/>
                  <w:shd w:val="clear" w:color="auto" w:fill="auto"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206468" w:rsidRPr="00A53DF2" w:rsidTr="00850177">
              <w:trPr>
                <w:trHeight w:val="80"/>
              </w:trPr>
              <w:tc>
                <w:tcPr>
                  <w:tcW w:w="1877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51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72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3.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DATOS GENERALES DE LA CONVOCATORIA</w:t>
            </w:r>
          </w:p>
        </w:tc>
      </w:tr>
      <w:tr w:rsidR="00206468" w:rsidRPr="00A53DF2" w:rsidTr="004927F1">
        <w:trPr>
          <w:trHeight w:val="27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8"/>
              <w:gridCol w:w="171"/>
              <w:gridCol w:w="6861"/>
            </w:tblGrid>
            <w:tr w:rsidR="007A7E9B" w:rsidRPr="00A53DF2" w:rsidTr="00412B06">
              <w:trPr>
                <w:trHeight w:val="375"/>
              </w:trPr>
              <w:tc>
                <w:tcPr>
                  <w:tcW w:w="129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Tipo de convocatoria</w:t>
                  </w:r>
                </w:p>
              </w:tc>
              <w:tc>
                <w:tcPr>
                  <w:tcW w:w="9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Convocatoria </w:t>
                  </w:r>
                  <w:r w:rsidR="004927F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Pública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Nacional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129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9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Por el Total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Normativa utilizada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380B26" w:rsidRPr="00A53DF2" w:rsidRDefault="00E54581" w:rsidP="00FA64DF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Ley</w:t>
                  </w:r>
                  <w:r w:rsidR="00380B2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N° </w:t>
                  </w:r>
                  <w:r w:rsidR="000C494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277/2022,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  <w:r w:rsidR="00251F05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de </w:t>
                  </w:r>
                  <w:r w:rsidR="00BA5CDD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Alianza Publico Privada </w:t>
                  </w:r>
                  <w:r w:rsidR="00251F05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del Gobierno Autónomo Municipal de </w:t>
                  </w:r>
                </w:p>
                <w:p w:rsidR="00E54581" w:rsidRPr="00A53DF2" w:rsidRDefault="00251F05" w:rsidP="00FA64DF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</w:t>
                  </w:r>
                  <w:r w:rsidR="00E5458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ucre </w:t>
                  </w:r>
                  <w:r w:rsidR="00BA5CDD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y </w:t>
                  </w:r>
                  <w:r w:rsidR="000C494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su R</w:t>
                  </w:r>
                  <w:r w:rsidR="00E5458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eglamento 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3615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Método de selección y adjudicación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DB16E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Calidad Propuesta </w:t>
                  </w:r>
                  <w:r w:rsidR="00C3224A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Técnica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y Rentabilidad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Garantías solicitadas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A53DF2" w:rsidP="00A53DF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Garantía</w:t>
                  </w:r>
                  <w:r w:rsidR="00DB16E8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de 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Cumplimiento de Contrato</w:t>
                  </w:r>
                </w:p>
              </w:tc>
            </w:tr>
            <w:tr w:rsidR="007A7E9B" w:rsidRPr="00A53DF2" w:rsidTr="007A7E9B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7E9B" w:rsidRPr="00A53DF2" w:rsidRDefault="005A52F5" w:rsidP="007A7E9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Elaboración</w:t>
                  </w:r>
                  <w:r w:rsidR="007A7E9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de  ET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7E9B" w:rsidRPr="00A53DF2" w:rsidRDefault="007A7E9B" w:rsidP="007A7E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</w:tcPr>
                <w:p w:rsidR="00380B26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380B26" w:rsidRPr="00A53DF2" w:rsidRDefault="007A7E9B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En base a la </w:t>
                  </w:r>
                  <w:r w:rsidR="00380B2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Ley N° 277/2022, de Alianza Publico Privada del Gobierno Autónomo </w:t>
                  </w:r>
                </w:p>
                <w:p w:rsidR="00380B26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Municipal de </w:t>
                  </w:r>
                </w:p>
                <w:p w:rsidR="007A7E9B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Sucre y su Reglamento</w:t>
                  </w:r>
                </w:p>
              </w:tc>
            </w:tr>
            <w:tr w:rsidR="007A7E9B" w:rsidRPr="00A53DF2" w:rsidTr="00412B06">
              <w:trPr>
                <w:gridAfter w:val="2"/>
                <w:wAfter w:w="3705" w:type="pct"/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7E9B" w:rsidRPr="00A53DF2" w:rsidRDefault="007A7E9B" w:rsidP="007A7E9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206468" w:rsidRPr="00A53DF2" w:rsidTr="00206468">
        <w:trPr>
          <w:trHeight w:val="45"/>
        </w:trPr>
        <w:tc>
          <w:tcPr>
            <w:tcW w:w="0" w:type="auto"/>
            <w:shd w:val="clear" w:color="auto" w:fill="FFFFFF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206468" w:rsidRPr="00536A6A" w:rsidTr="00D1750A">
        <w:trPr>
          <w:trHeight w:val="77"/>
        </w:trPr>
        <w:tc>
          <w:tcPr>
            <w:tcW w:w="0" w:type="auto"/>
            <w:shd w:val="clear" w:color="auto" w:fill="FFFFFF"/>
            <w:vAlign w:val="center"/>
            <w:hideMark/>
          </w:tcPr>
          <w:p w:rsidR="00206468" w:rsidRPr="00536A6A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es-ES"/>
              </w:rPr>
            </w:pPr>
          </w:p>
        </w:tc>
      </w:tr>
    </w:tbl>
    <w:p w:rsidR="00206468" w:rsidRPr="00536A6A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536A6A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536A6A" w:rsidRDefault="00E54581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4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PERSONAL DE LA ENTIDAD RELACIONADO CON EL PROCESO DE CONTRATACION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112"/>
              <w:gridCol w:w="4356"/>
              <w:gridCol w:w="2904"/>
            </w:tblGrid>
            <w:tr w:rsidR="00206468" w:rsidRPr="00A53DF2">
              <w:tc>
                <w:tcPr>
                  <w:tcW w:w="170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5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750" w:type="pct"/>
                  <w:shd w:val="clear" w:color="auto" w:fill="auto"/>
                  <w:vAlign w:val="center"/>
                  <w:hideMark/>
                </w:tcPr>
                <w:p w:rsidR="00206468" w:rsidRPr="00194BB0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Nombre</w:t>
                  </w:r>
                </w:p>
              </w:tc>
              <w:tc>
                <w:tcPr>
                  <w:tcW w:w="1500" w:type="pct"/>
                  <w:shd w:val="clear" w:color="auto" w:fill="auto"/>
                  <w:vAlign w:val="center"/>
                  <w:hideMark/>
                </w:tcPr>
                <w:p w:rsidR="00206468" w:rsidRPr="00194BB0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</w:tr>
            <w:tr w:rsidR="00206468" w:rsidRPr="00A53DF2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06468" w:rsidRPr="00A53DF2" w:rsidRDefault="001D249B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Abog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. Victoria Mamani Raya</w:t>
                  </w:r>
                </w:p>
              </w:tc>
              <w:tc>
                <w:tcPr>
                  <w:tcW w:w="1550" w:type="pct"/>
                  <w:shd w:val="clear" w:color="auto" w:fill="auto"/>
                  <w:vAlign w:val="center"/>
                  <w:hideMark/>
                </w:tcPr>
                <w:p w:rsidR="00206468" w:rsidRPr="00A53DF2" w:rsidRDefault="001D249B" w:rsidP="00412B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Profesional Abogada SMOT</w:t>
                  </w:r>
                </w:p>
              </w:tc>
            </w:tr>
            <w:tr w:rsidR="00206468" w:rsidRPr="00A53DF2" w:rsidTr="0085017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950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550" w:type="pct"/>
                  <w:shd w:val="clear" w:color="auto" w:fill="auto"/>
                  <w:vAlign w:val="center"/>
                </w:tcPr>
                <w:p w:rsidR="00206468" w:rsidRPr="00A53DF2" w:rsidRDefault="002032EF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Tel: 64-68899</w:t>
                  </w:r>
                </w:p>
              </w:tc>
            </w:tr>
            <w:tr w:rsidR="00206468" w:rsidRPr="00A53DF2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8501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Responsable de Elaboración de Esp. </w:t>
                  </w:r>
                  <w:r w:rsidR="00850177"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Técnicas</w:t>
                  </w: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/Term. de Referencia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06468" w:rsidRPr="00A53DF2" w:rsidRDefault="00B476DC" w:rsidP="001D24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</w:t>
                  </w:r>
                  <w:r w:rsidR="001D249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Arq. Cinthia Rocha </w:t>
                  </w:r>
                  <w:proofErr w:type="spellStart"/>
                  <w:r w:rsidR="001D249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Ruilova</w:t>
                  </w:r>
                  <w:proofErr w:type="spellEnd"/>
                </w:p>
              </w:tc>
              <w:tc>
                <w:tcPr>
                  <w:tcW w:w="1550" w:type="pct"/>
                  <w:shd w:val="clear" w:color="auto" w:fill="auto"/>
                  <w:vAlign w:val="center"/>
                  <w:hideMark/>
                </w:tcPr>
                <w:p w:rsidR="00206468" w:rsidRPr="00A53DF2" w:rsidRDefault="001D249B" w:rsidP="001F4D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Profesional Arquitecto SMOT</w:t>
                  </w:r>
                </w:p>
              </w:tc>
            </w:tr>
            <w:tr w:rsidR="00206468" w:rsidRPr="00A53DF2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A5CDD" w:rsidRPr="00A53DF2" w:rsidRDefault="00BA5CDD" w:rsidP="008501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  <w:p w:rsidR="00206468" w:rsidRPr="00A53DF2" w:rsidRDefault="00206468" w:rsidP="008501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Responsable del Proceso de </w:t>
                  </w:r>
                  <w:r w:rsidR="00850177"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Contratación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06468" w:rsidRPr="00A53DF2" w:rsidRDefault="00B476DC" w:rsidP="00B476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</w:t>
                  </w:r>
                  <w:r w:rsidR="00E54581"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Rose Marie  Gardeazabal V.</w:t>
                  </w:r>
                </w:p>
              </w:tc>
              <w:tc>
                <w:tcPr>
                  <w:tcW w:w="1550" w:type="pct"/>
                  <w:shd w:val="clear" w:color="auto" w:fill="auto"/>
                  <w:vAlign w:val="center"/>
                  <w:hideMark/>
                </w:tcPr>
                <w:p w:rsidR="00206468" w:rsidRPr="00A53DF2" w:rsidRDefault="00412B06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Secretaria Municipal de  Desarrollo </w:t>
                  </w:r>
                  <w:r w:rsidR="00850177"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Económico</w:t>
                  </w: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E54581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5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PROGRAMACIÓN DEL CRONOGRAMA DE ACTIVIDADES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4684"/>
              <w:gridCol w:w="1227"/>
              <w:gridCol w:w="1109"/>
              <w:gridCol w:w="3798"/>
            </w:tblGrid>
            <w:tr w:rsidR="00206468" w:rsidRPr="00A53DF2" w:rsidTr="00BA5CDD">
              <w:tc>
                <w:tcPr>
                  <w:tcW w:w="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Actividad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Fecha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Hora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Lugar</w:t>
                  </w: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Inicio del Proceso de Contratación (fecha fija)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194BB0" w:rsidP="00194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18"/>
                      <w:lang w:eastAsia="es-ES"/>
                    </w:rPr>
                    <w:t>16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D1750A" w:rsidRDefault="00194BB0" w:rsidP="00E129B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1750A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Secretaria Municipal de  Desarrollo Económico</w:t>
                  </w:r>
                </w:p>
              </w:tc>
            </w:tr>
            <w:tr w:rsidR="00E129BC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29BC" w:rsidRPr="00A53DF2" w:rsidRDefault="00E129BC" w:rsidP="00E129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29BC" w:rsidRPr="007A5B4E" w:rsidRDefault="00E129BC" w:rsidP="00E129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Inspección   Previa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29BC" w:rsidRPr="007A5B4E" w:rsidRDefault="00E129BC" w:rsidP="00E129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19 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29BC" w:rsidRPr="007A5B4E" w:rsidRDefault="00E129BC" w:rsidP="00E129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9:00 a.m.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85146" w:rsidRPr="00D1750A" w:rsidRDefault="00E129BC" w:rsidP="00D175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D1750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Teatro al aire Libre</w:t>
                  </w:r>
                  <w:r w:rsidR="00185146" w:rsidRPr="00D1750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( calle Ovidio </w:t>
                  </w:r>
                  <w:proofErr w:type="spellStart"/>
                  <w:r w:rsidR="00185146" w:rsidRPr="00D1750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Cespedes</w:t>
                  </w:r>
                  <w:proofErr w:type="spellEnd"/>
                  <w:r w:rsidR="00185146" w:rsidRPr="00D1750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E129BC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29BC" w:rsidRPr="00A53DF2" w:rsidRDefault="00E129BC" w:rsidP="00E129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29BC" w:rsidRPr="007A5B4E" w:rsidRDefault="00E129BC" w:rsidP="00E129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Reunión de Aclaración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29BC" w:rsidRPr="007A5B4E" w:rsidRDefault="00E129BC" w:rsidP="00E129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sz w:val="20"/>
                      <w:szCs w:val="20"/>
                    </w:rPr>
                    <w:t>22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29BC" w:rsidRPr="007A5B4E" w:rsidRDefault="00E129BC" w:rsidP="00E129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9:00 a.m.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129BC" w:rsidRPr="00D1750A" w:rsidRDefault="00E129BC" w:rsidP="00E129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" w:line="276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D1750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Secretaria Municipal de Ordenamiento Territorial (Ex mercado Yurac Yurac)</w:t>
                  </w:r>
                </w:p>
              </w:tc>
            </w:tr>
            <w:tr w:rsidR="00194BB0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A53DF2" w:rsidRDefault="00194BB0" w:rsidP="00194B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7A5B4E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Presentación de la Propuesta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7A5B4E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sz w:val="20"/>
                      <w:szCs w:val="20"/>
                    </w:rPr>
                    <w:t>12 de junio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7A5B4E" w:rsidRDefault="00194BB0" w:rsidP="00C322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Hasta las 12:00 p.m.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D1750A" w:rsidRDefault="00194BB0" w:rsidP="00E129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D1750A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194BB0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A53DF2" w:rsidRDefault="00194BB0" w:rsidP="00194B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7A5B4E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</w:rPr>
                    <w:t>Apertura de Propuestas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7A5B4E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sz w:val="20"/>
                      <w:szCs w:val="20"/>
                    </w:rPr>
                    <w:t>12 de junio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7A5B4E" w:rsidRDefault="00194BB0" w:rsidP="00C322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15:00 p.m.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D1750A" w:rsidRDefault="00194BB0" w:rsidP="00E129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D1750A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Adjudicación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194BB0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194BB0">
                    <w:rPr>
                      <w:rFonts w:ascii="Arial" w:eastAsia="Times New Roman" w:hAnsi="Arial" w:cs="Arial"/>
                      <w:sz w:val="20"/>
                      <w:szCs w:val="18"/>
                      <w:lang w:eastAsia="es-ES"/>
                    </w:rPr>
                    <w:t xml:space="preserve">22 de junio 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D1750A" w:rsidRDefault="00194BB0" w:rsidP="00E12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 w:rsidRPr="00D1750A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206468" w:rsidRPr="00A53DF2" w:rsidTr="00E129BC">
              <w:trPr>
                <w:trHeight w:val="36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E129BC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129BC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Formalización del Proceso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E129BC" w:rsidRDefault="00E049F9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129BC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04 de agosto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D1750A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E129BC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129BC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Entrega definitiva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E129BC" w:rsidRDefault="00D71AC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044DC9">
                    <w:rPr>
                      <w:rFonts w:ascii="Arial" w:eastAsia="Times New Roman" w:hAnsi="Arial" w:cs="Arial"/>
                      <w:sz w:val="14"/>
                      <w:szCs w:val="20"/>
                      <w:lang w:eastAsia="es-ES"/>
                    </w:rPr>
                    <w:t xml:space="preserve">De acuerdo </w:t>
                  </w:r>
                  <w:proofErr w:type="spellStart"/>
                  <w:r w:rsidRPr="00044DC9">
                    <w:rPr>
                      <w:rFonts w:ascii="Arial" w:eastAsia="Times New Roman" w:hAnsi="Arial" w:cs="Arial"/>
                      <w:sz w:val="14"/>
                      <w:szCs w:val="20"/>
                      <w:lang w:eastAsia="es-ES"/>
                    </w:rPr>
                    <w:t>a</w:t>
                  </w:r>
                  <w:proofErr w:type="spellEnd"/>
                  <w:r w:rsidRPr="00044DC9">
                    <w:rPr>
                      <w:rFonts w:ascii="Arial" w:eastAsia="Times New Roman" w:hAnsi="Arial" w:cs="Arial"/>
                      <w:sz w:val="14"/>
                      <w:szCs w:val="20"/>
                      <w:lang w:eastAsia="es-ES"/>
                    </w:rPr>
                    <w:t xml:space="preserve">  cronograma</w:t>
                  </w:r>
                  <w:r w:rsidR="00BA5CDD" w:rsidRPr="00044DC9">
                    <w:rPr>
                      <w:rFonts w:ascii="Arial" w:eastAsia="Times New Roman" w:hAnsi="Arial" w:cs="Arial"/>
                      <w:sz w:val="14"/>
                      <w:szCs w:val="20"/>
                      <w:lang w:eastAsia="es-ES"/>
                    </w:rPr>
                    <w:t xml:space="preserve"> Unidad Solicitante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D1750A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BE5F44" w:rsidRPr="00A53DF2" w:rsidTr="00CF4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2"/>
            </w:tblGrid>
            <w:tr w:rsidR="00BE5F44" w:rsidRPr="00B961B4" w:rsidTr="00CE494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E5F44" w:rsidRPr="00B961B4" w:rsidRDefault="00BE5F44" w:rsidP="00BE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es-ES"/>
                    </w:rPr>
                  </w:pPr>
                  <w:r w:rsidRPr="00B961B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18"/>
                      <w:lang w:eastAsia="es-ES"/>
                    </w:rPr>
                    <w:t>6. DOCUMENTOS PUBLICADOS</w:t>
                  </w:r>
                </w:p>
              </w:tc>
            </w:tr>
            <w:tr w:rsidR="00BE5F44" w:rsidRPr="00B961B4" w:rsidTr="00CE494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"/>
                    <w:gridCol w:w="4336"/>
                    <w:gridCol w:w="3328"/>
                    <w:gridCol w:w="3214"/>
                  </w:tblGrid>
                  <w:tr w:rsidR="00BE5F44" w:rsidRPr="00B961B4" w:rsidTr="00181B19">
                    <w:tc>
                      <w:tcPr>
                        <w:tcW w:w="109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N°</w:t>
                        </w:r>
                      </w:p>
                    </w:tc>
                    <w:tc>
                      <w:tcPr>
                        <w:tcW w:w="1949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Tipo de documento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Datos de la publicación del archivo</w:t>
                        </w:r>
                      </w:p>
                    </w:tc>
                    <w:tc>
                      <w:tcPr>
                        <w:tcW w:w="1445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Descargar</w:t>
                        </w:r>
                      </w:p>
                    </w:tc>
                  </w:tr>
                  <w:tr w:rsidR="00BE5F44" w:rsidRPr="00B961B4" w:rsidTr="00181B19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4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  <w:tr w:rsidR="00BE5F44" w:rsidRPr="00B961B4" w:rsidTr="00181B19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  <w:t xml:space="preserve">     ROTULO</w:t>
                        </w:r>
                      </w:p>
                    </w:tc>
                    <w:tc>
                      <w:tcPr>
                        <w:tcW w:w="14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16/05/2023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Descargar</w:t>
                        </w:r>
                      </w:p>
                    </w:tc>
                  </w:tr>
                  <w:tr w:rsidR="00BE5F44" w:rsidRPr="00B961B4" w:rsidTr="00181B19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5F44" w:rsidRPr="00B961B4" w:rsidRDefault="002D43C1" w:rsidP="00BE5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  <w:t>PAPP-002-SMOT-</w:t>
                        </w:r>
                        <w:bookmarkStart w:id="0" w:name="_GoBack"/>
                        <w:bookmarkEnd w:id="0"/>
                        <w:r w:rsidR="00BE5F44" w:rsidRPr="00B961B4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  <w:t xml:space="preserve"> CONVOCATORIA</w:t>
                        </w:r>
                      </w:p>
                    </w:tc>
                    <w:tc>
                      <w:tcPr>
                        <w:tcW w:w="14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16/05/2023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Descargar</w:t>
                        </w:r>
                      </w:p>
                    </w:tc>
                  </w:tr>
                  <w:tr w:rsidR="00BE5F44" w:rsidRPr="00B961B4" w:rsidTr="00181B19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  <w:t xml:space="preserve"> DOCUMENTOS DEL PROYECTO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14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16/05/2023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Descargar</w:t>
                        </w:r>
                      </w:p>
                    </w:tc>
                  </w:tr>
                </w:tbl>
                <w:p w:rsidR="00BE5F44" w:rsidRPr="00B961B4" w:rsidRDefault="00BE5F44" w:rsidP="00BE5F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BE5F44" w:rsidRPr="00B961B4" w:rsidRDefault="00BE5F44" w:rsidP="00BE5F4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es-ES"/>
              </w:rPr>
            </w:pPr>
          </w:p>
        </w:tc>
      </w:tr>
      <w:tr w:rsidR="00BE5F44" w:rsidRPr="00A53DF2" w:rsidTr="00CF40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2"/>
            </w:tblGrid>
            <w:tr w:rsidR="00BE5F44" w:rsidRPr="00B961B4" w:rsidTr="00CE494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E5F44" w:rsidRPr="00B961B4" w:rsidRDefault="00BE5F44" w:rsidP="00BE5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es-ES"/>
                    </w:rPr>
                  </w:pPr>
                  <w:r w:rsidRPr="00B961B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18"/>
                      <w:lang w:eastAsia="es-ES"/>
                    </w:rPr>
                    <w:t>7. DATOS DEL RESPONSABLE DE REGISTRO Y ENVÍO DE LA INFORMACIÓN</w:t>
                  </w:r>
                </w:p>
              </w:tc>
            </w:tr>
            <w:tr w:rsidR="00BE5F44" w:rsidRPr="00B961B4" w:rsidTr="00CE494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8"/>
                    <w:gridCol w:w="5569"/>
                  </w:tblGrid>
                  <w:tr w:rsidR="00BE5F44" w:rsidRPr="00B961B4" w:rsidTr="00181B1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  <w:t>Nombre completo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  <w:t>Cargo</w:t>
                        </w:r>
                      </w:p>
                    </w:tc>
                  </w:tr>
                  <w:tr w:rsidR="00BE5F44" w:rsidRPr="00B961B4" w:rsidTr="00181B19">
                    <w:tc>
                      <w:tcPr>
                        <w:tcW w:w="2500" w:type="pct"/>
                        <w:shd w:val="clear" w:color="auto" w:fill="auto"/>
                        <w:vAlign w:val="center"/>
                        <w:hideMark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 xml:space="preserve">Rose Marie  </w:t>
                        </w:r>
                        <w:proofErr w:type="spellStart"/>
                        <w:r w:rsidRPr="00B961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Gardeazabal</w:t>
                        </w:r>
                        <w:proofErr w:type="spellEnd"/>
                        <w:r w:rsidRPr="00B961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 xml:space="preserve"> V.</w:t>
                        </w:r>
                        <w:r w:rsidRPr="00B961B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shd w:val="clear" w:color="auto" w:fill="auto"/>
                        <w:vAlign w:val="center"/>
                        <w:hideMark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Secretaria Municipal de  Desarrollo Económico</w:t>
                        </w:r>
                      </w:p>
                    </w:tc>
                  </w:tr>
                  <w:tr w:rsidR="00BE5F44" w:rsidRPr="00B961B4" w:rsidTr="00181B1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  <w:t>Fecha de publicación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  <w:t>Medio de Envío</w:t>
                        </w:r>
                      </w:p>
                    </w:tc>
                  </w:tr>
                  <w:tr w:rsidR="00BE5F44" w:rsidRPr="00B961B4" w:rsidTr="00181B19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16/05/2023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E5F44" w:rsidRPr="00B961B4" w:rsidRDefault="00BE5F44" w:rsidP="00BE5F4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B961B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Internet</w:t>
                        </w:r>
                      </w:p>
                    </w:tc>
                  </w:tr>
                </w:tbl>
                <w:p w:rsidR="00BE5F44" w:rsidRPr="00B961B4" w:rsidRDefault="00BE5F44" w:rsidP="00BE5F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BE5F44" w:rsidRDefault="00BE5F44" w:rsidP="00BE5F44"/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623"/>
        <w:gridCol w:w="896"/>
      </w:tblGrid>
      <w:tr w:rsidR="00206468" w:rsidRPr="00A53DF2" w:rsidTr="00206468">
        <w:trPr>
          <w:jc w:val="center"/>
        </w:trPr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</w:tbl>
    <w:p w:rsidR="00A62647" w:rsidRPr="00A53DF2" w:rsidRDefault="00A62647" w:rsidP="00CB77DD">
      <w:pPr>
        <w:ind w:left="-284" w:firstLine="284"/>
        <w:rPr>
          <w:sz w:val="18"/>
          <w:szCs w:val="18"/>
        </w:rPr>
      </w:pPr>
    </w:p>
    <w:sectPr w:rsidR="00A62647" w:rsidRPr="00A53DF2" w:rsidSect="00930908">
      <w:headerReference w:type="default" r:id="rId6"/>
      <w:pgSz w:w="12240" w:h="20160" w:code="5"/>
      <w:pgMar w:top="284" w:right="47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12" w:rsidRDefault="00690F12" w:rsidP="00060FE9">
      <w:pPr>
        <w:spacing w:after="0" w:line="240" w:lineRule="auto"/>
      </w:pPr>
      <w:r>
        <w:separator/>
      </w:r>
    </w:p>
  </w:endnote>
  <w:endnote w:type="continuationSeparator" w:id="0">
    <w:p w:rsidR="00690F12" w:rsidRDefault="00690F12" w:rsidP="0006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12" w:rsidRDefault="00690F12" w:rsidP="00060FE9">
      <w:pPr>
        <w:spacing w:after="0" w:line="240" w:lineRule="auto"/>
      </w:pPr>
      <w:r>
        <w:separator/>
      </w:r>
    </w:p>
  </w:footnote>
  <w:footnote w:type="continuationSeparator" w:id="0">
    <w:p w:rsidR="00690F12" w:rsidRDefault="00690F12" w:rsidP="0006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E9" w:rsidRDefault="00060FE9">
    <w:pPr>
      <w:pStyle w:val="Encabezado"/>
    </w:pPr>
  </w:p>
  <w:p w:rsidR="00060FE9" w:rsidRDefault="00060F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B"/>
    <w:rsid w:val="00023248"/>
    <w:rsid w:val="00026A35"/>
    <w:rsid w:val="00032B42"/>
    <w:rsid w:val="00044DC9"/>
    <w:rsid w:val="00060FE9"/>
    <w:rsid w:val="00095DFB"/>
    <w:rsid w:val="00096A39"/>
    <w:rsid w:val="000B71B4"/>
    <w:rsid w:val="000C4946"/>
    <w:rsid w:val="00185146"/>
    <w:rsid w:val="00194BB0"/>
    <w:rsid w:val="001B0420"/>
    <w:rsid w:val="001D249B"/>
    <w:rsid w:val="001F4DFE"/>
    <w:rsid w:val="002032EF"/>
    <w:rsid w:val="00206468"/>
    <w:rsid w:val="00251F05"/>
    <w:rsid w:val="0028400C"/>
    <w:rsid w:val="00291DED"/>
    <w:rsid w:val="00295D48"/>
    <w:rsid w:val="002D43C1"/>
    <w:rsid w:val="003402E5"/>
    <w:rsid w:val="0037562D"/>
    <w:rsid w:val="00380B26"/>
    <w:rsid w:val="00403654"/>
    <w:rsid w:val="00412B06"/>
    <w:rsid w:val="00452893"/>
    <w:rsid w:val="004927F1"/>
    <w:rsid w:val="00531640"/>
    <w:rsid w:val="00536A6A"/>
    <w:rsid w:val="005A38E2"/>
    <w:rsid w:val="005A52F5"/>
    <w:rsid w:val="005F74C1"/>
    <w:rsid w:val="00644FC4"/>
    <w:rsid w:val="00662C5B"/>
    <w:rsid w:val="00690F12"/>
    <w:rsid w:val="00740A11"/>
    <w:rsid w:val="00750AE6"/>
    <w:rsid w:val="007A7E9B"/>
    <w:rsid w:val="00814247"/>
    <w:rsid w:val="00850177"/>
    <w:rsid w:val="008C7294"/>
    <w:rsid w:val="00920D2B"/>
    <w:rsid w:val="00930908"/>
    <w:rsid w:val="00942F9E"/>
    <w:rsid w:val="00997527"/>
    <w:rsid w:val="009B6A2A"/>
    <w:rsid w:val="009C3E62"/>
    <w:rsid w:val="009C757A"/>
    <w:rsid w:val="00A53DF2"/>
    <w:rsid w:val="00A62647"/>
    <w:rsid w:val="00AB2B51"/>
    <w:rsid w:val="00B476DC"/>
    <w:rsid w:val="00BA5CDD"/>
    <w:rsid w:val="00BB0F29"/>
    <w:rsid w:val="00BE5F44"/>
    <w:rsid w:val="00C3224A"/>
    <w:rsid w:val="00CA5CAA"/>
    <w:rsid w:val="00CB77DD"/>
    <w:rsid w:val="00CC177A"/>
    <w:rsid w:val="00CC2C27"/>
    <w:rsid w:val="00D1750A"/>
    <w:rsid w:val="00D71AC7"/>
    <w:rsid w:val="00D86589"/>
    <w:rsid w:val="00DB16E8"/>
    <w:rsid w:val="00DB5DB8"/>
    <w:rsid w:val="00E049F9"/>
    <w:rsid w:val="00E129BC"/>
    <w:rsid w:val="00E54581"/>
    <w:rsid w:val="00EA01D0"/>
    <w:rsid w:val="00FA64DF"/>
    <w:rsid w:val="00F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1D846-6055-4A48-A0C0-229A757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FE9"/>
  </w:style>
  <w:style w:type="paragraph" w:styleId="Piedepgina">
    <w:name w:val="footer"/>
    <w:basedOn w:val="Normal"/>
    <w:link w:val="PiedepginaCar"/>
    <w:uiPriority w:val="99"/>
    <w:unhideWhenUsed/>
    <w:rsid w:val="000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hp</cp:lastModifiedBy>
  <cp:revision>51</cp:revision>
  <dcterms:created xsi:type="dcterms:W3CDTF">2023-05-01T00:31:00Z</dcterms:created>
  <dcterms:modified xsi:type="dcterms:W3CDTF">2023-05-13T15:14:00Z</dcterms:modified>
</cp:coreProperties>
</file>